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382E0" w14:textId="6BACB62D" w:rsidR="001C45EB" w:rsidRPr="00207615" w:rsidRDefault="001C45EB" w:rsidP="001C45E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Toc193024528"/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106bis-e</w:t>
      </w:r>
      <w:r w:rsidRPr="00207615">
        <w:rPr>
          <w:rFonts w:cs="Arial"/>
          <w:sz w:val="24"/>
          <w:szCs w:val="24"/>
        </w:rPr>
        <w:tab/>
      </w:r>
      <w:r w:rsidRPr="0074695C">
        <w:rPr>
          <w:rFonts w:cs="Arial"/>
          <w:color w:val="000000"/>
          <w:sz w:val="24"/>
          <w:szCs w:val="24"/>
        </w:rPr>
        <w:t>R4-230</w:t>
      </w:r>
      <w:r w:rsidR="009F653E">
        <w:rPr>
          <w:rFonts w:cs="Arial"/>
          <w:color w:val="000000"/>
          <w:sz w:val="24"/>
          <w:szCs w:val="24"/>
        </w:rPr>
        <w:t>5804</w:t>
      </w:r>
    </w:p>
    <w:p w14:paraId="6330B625" w14:textId="77777777" w:rsidR="001C45EB" w:rsidRPr="00CE2F76" w:rsidRDefault="001C45EB" w:rsidP="001C45E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Pr="00CE2F7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 w:cs="Arial"/>
          <w:bCs/>
          <w:sz w:val="24"/>
          <w:szCs w:val="24"/>
          <w:lang w:eastAsia="zh-CN"/>
        </w:rPr>
        <w:t>April</w:t>
      </w:r>
      <w:r w:rsidRPr="00111997">
        <w:rPr>
          <w:rFonts w:eastAsia="SimSun" w:cs="Arial" w:hint="eastAsia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Cs/>
          <w:sz w:val="24"/>
          <w:szCs w:val="24"/>
          <w:lang w:eastAsia="zh-CN"/>
        </w:rPr>
        <w:t>1</w:t>
      </w:r>
      <w:r w:rsidRPr="00111997">
        <w:rPr>
          <w:rFonts w:eastAsia="SimSun" w:cs="Arial" w:hint="eastAsia"/>
          <w:bCs/>
          <w:sz w:val="24"/>
          <w:szCs w:val="24"/>
          <w:lang w:eastAsia="zh-CN"/>
        </w:rPr>
        <w:t>7</w:t>
      </w:r>
      <w:r w:rsidRPr="00111997">
        <w:rPr>
          <w:rFonts w:eastAsia="SimSun" w:cs="Arial" w:hint="eastAsia"/>
          <w:bCs/>
          <w:sz w:val="24"/>
          <w:szCs w:val="24"/>
          <w:vertAlign w:val="superscript"/>
          <w:lang w:eastAsia="zh-CN"/>
        </w:rPr>
        <w:t>th</w:t>
      </w:r>
      <w:r w:rsidRPr="00111997">
        <w:rPr>
          <w:rFonts w:eastAsia="SimSun" w:cs="Arial" w:hint="eastAsia"/>
          <w:bCs/>
          <w:sz w:val="24"/>
          <w:szCs w:val="24"/>
          <w:lang w:eastAsia="zh-CN"/>
        </w:rPr>
        <w:t xml:space="preserve"> </w:t>
      </w:r>
      <w:r w:rsidRPr="00111997">
        <w:rPr>
          <w:rFonts w:eastAsia="SimSun" w:cs="Arial" w:hint="eastAsia"/>
          <w:bCs/>
          <w:sz w:val="24"/>
          <w:szCs w:val="24"/>
          <w:lang w:eastAsia="zh-CN"/>
        </w:rPr>
        <w:t>–</w:t>
      </w:r>
      <w:r w:rsidRPr="00111997">
        <w:rPr>
          <w:rFonts w:eastAsia="SimSun" w:cs="Arial" w:hint="eastAsia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Cs/>
          <w:sz w:val="24"/>
          <w:szCs w:val="24"/>
          <w:lang w:eastAsia="zh-CN"/>
        </w:rPr>
        <w:t>April</w:t>
      </w:r>
      <w:r w:rsidRPr="00111997">
        <w:rPr>
          <w:rFonts w:eastAsia="SimSun" w:cs="Arial" w:hint="eastAsia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Cs/>
          <w:sz w:val="24"/>
          <w:szCs w:val="24"/>
          <w:lang w:eastAsia="zh-CN"/>
        </w:rPr>
        <w:t>26</w:t>
      </w:r>
      <w:r>
        <w:rPr>
          <w:rFonts w:eastAsia="SimSun" w:cs="Arial"/>
          <w:bCs/>
          <w:sz w:val="24"/>
          <w:szCs w:val="24"/>
          <w:vertAlign w:val="superscript"/>
          <w:lang w:eastAsia="zh-CN"/>
        </w:rPr>
        <w:t>th</w:t>
      </w:r>
      <w:r w:rsidRPr="00CE2F76">
        <w:rPr>
          <w:rFonts w:eastAsia="SimSun"/>
          <w:sz w:val="24"/>
          <w:szCs w:val="24"/>
          <w:lang w:eastAsia="zh-CN"/>
        </w:rPr>
        <w:t>, 202</w:t>
      </w:r>
      <w:r>
        <w:rPr>
          <w:rFonts w:eastAsia="SimSun"/>
          <w:sz w:val="24"/>
          <w:szCs w:val="24"/>
          <w:lang w:eastAsia="zh-CN"/>
        </w:rPr>
        <w:t>3</w:t>
      </w:r>
    </w:p>
    <w:p w14:paraId="04449C22" w14:textId="77777777" w:rsidR="001C2BE1" w:rsidRPr="008C4D7E" w:rsidRDefault="001C2BE1" w:rsidP="001C2BE1">
      <w:pPr>
        <w:pStyle w:val="Header"/>
        <w:rPr>
          <w:noProof w:val="0"/>
        </w:rPr>
      </w:pP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0F6C4B20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25B34">
        <w:rPr>
          <w:rFonts w:ascii="Arial" w:hAnsi="Arial"/>
          <w:sz w:val="24"/>
          <w:lang w:val="en-US"/>
        </w:rPr>
        <w:t>5</w:t>
      </w:r>
      <w:r w:rsidR="00A03678">
        <w:rPr>
          <w:rFonts w:ascii="Arial" w:hAnsi="Arial"/>
          <w:sz w:val="24"/>
          <w:lang w:val="en-US"/>
        </w:rPr>
        <w:t>.</w:t>
      </w:r>
      <w:r w:rsidR="00F612A4">
        <w:rPr>
          <w:rFonts w:ascii="Arial" w:hAnsi="Arial"/>
          <w:sz w:val="24"/>
          <w:lang w:val="en-US"/>
        </w:rPr>
        <w:t>1</w:t>
      </w:r>
      <w:r w:rsidR="00E25B34">
        <w:rPr>
          <w:rFonts w:ascii="Arial" w:hAnsi="Arial"/>
          <w:sz w:val="24"/>
          <w:lang w:val="en-US"/>
        </w:rPr>
        <w:t>3</w:t>
      </w:r>
      <w:r w:rsidR="00A03678">
        <w:rPr>
          <w:rFonts w:ascii="Arial" w:hAnsi="Arial"/>
          <w:sz w:val="24"/>
          <w:lang w:val="en-US"/>
        </w:rPr>
        <w:t>.</w:t>
      </w:r>
      <w:r w:rsidR="00E25B34">
        <w:rPr>
          <w:rFonts w:ascii="Arial" w:hAnsi="Arial"/>
          <w:sz w:val="24"/>
          <w:lang w:val="en-US"/>
        </w:rPr>
        <w:t>4</w:t>
      </w:r>
      <w:r w:rsidR="003328D6">
        <w:rPr>
          <w:rFonts w:ascii="Arial" w:hAnsi="Arial"/>
          <w:sz w:val="24"/>
          <w:lang w:val="en-US"/>
        </w:rPr>
        <w:t>.</w:t>
      </w:r>
      <w:r w:rsidR="006652B0">
        <w:rPr>
          <w:rFonts w:ascii="Arial" w:hAnsi="Arial"/>
          <w:sz w:val="24"/>
          <w:lang w:val="en-US"/>
        </w:rPr>
        <w:t>2</w:t>
      </w:r>
    </w:p>
    <w:p w14:paraId="2EB93FEC" w14:textId="0BE488B2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270EDC2E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652B0">
        <w:rPr>
          <w:rFonts w:ascii="Arial" w:hAnsi="Arial"/>
          <w:sz w:val="24"/>
        </w:rPr>
        <w:t>Intra-band CA requirements</w:t>
      </w:r>
      <w:r w:rsidR="003328D6">
        <w:rPr>
          <w:rFonts w:ascii="Arial" w:hAnsi="Arial"/>
          <w:sz w:val="24"/>
        </w:rPr>
        <w:t xml:space="preserve"> for FR2 HST</w:t>
      </w:r>
      <w:r w:rsidR="00112951" w:rsidRPr="00112951">
        <w:rPr>
          <w:rFonts w:ascii="Arial" w:hAnsi="Arial"/>
          <w:sz w:val="24"/>
        </w:rPr>
        <w:t xml:space="preserve"> </w:t>
      </w:r>
    </w:p>
    <w:p w14:paraId="1747D0C4" w14:textId="059BC51F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920BE1A" w14:textId="1A021F27" w:rsidR="00DD5AE1" w:rsidRPr="00492450" w:rsidRDefault="00C27072" w:rsidP="00B47C0A">
      <w:pPr>
        <w:pStyle w:val="Heading1"/>
        <w:rPr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lang w:eastAsia="zh-CN"/>
        </w:rPr>
        <w:t>Introduction</w:t>
      </w:r>
    </w:p>
    <w:p w14:paraId="5F1A62BE" w14:textId="52D188CE" w:rsidR="004A4C31" w:rsidRPr="00562AE4" w:rsidRDefault="00987C7B" w:rsidP="004A4C31">
      <w:pPr>
        <w:rPr>
          <w:rFonts w:eastAsiaTheme="minorEastAsia"/>
          <w:lang w:val="en-US" w:eastAsia="zh-CN"/>
        </w:rPr>
      </w:pPr>
      <w:r>
        <w:t>RAN4 has been discussing t</w:t>
      </w:r>
      <w:r w:rsidRPr="00C50B9A">
        <w:t xml:space="preserve">he </w:t>
      </w:r>
      <w:r>
        <w:t>intra-band CA requirements</w:t>
      </w:r>
      <w:r w:rsidRPr="00512BB9">
        <w:t xml:space="preserve"> for FR2 HST</w:t>
      </w:r>
      <w:r w:rsidRPr="00C50B9A">
        <w:t xml:space="preserve"> </w:t>
      </w:r>
      <w:r>
        <w:t>for past few meetings and the WF [1] from RAN4#106 lists the latest agreements and open issues</w:t>
      </w:r>
      <w:r w:rsidRPr="00C50B9A">
        <w:t>.</w:t>
      </w:r>
      <w:r w:rsidR="004A4C31" w:rsidRPr="00AF6D22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C2AD24C" wp14:editId="5B5F29A9">
                <wp:simplePos x="0" y="0"/>
                <wp:positionH relativeFrom="column">
                  <wp:posOffset>70485</wp:posOffset>
                </wp:positionH>
                <wp:positionV relativeFrom="paragraph">
                  <wp:posOffset>389890</wp:posOffset>
                </wp:positionV>
                <wp:extent cx="6389370" cy="3978275"/>
                <wp:effectExtent l="0" t="0" r="11430" b="222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397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4CDA75" w14:textId="26545D3C" w:rsidR="00857B4B" w:rsidRPr="00061B69" w:rsidRDefault="009E23A2" w:rsidP="00175F48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 w:line="259" w:lineRule="auto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3F729C">
                              <w:rPr>
                                <w:rFonts w:eastAsia="SimSun"/>
                                <w:szCs w:val="20"/>
                              </w:rPr>
                              <w:t xml:space="preserve">RAN4 to specify intra-band CA RRM requirements in HST FR2 scenarios only for open space </w:t>
                            </w:r>
                            <w:proofErr w:type="gramStart"/>
                            <w:r w:rsidRPr="003F729C">
                              <w:rPr>
                                <w:rFonts w:eastAsia="SimSun"/>
                                <w:szCs w:val="20"/>
                              </w:rPr>
                              <w:t>deployment</w:t>
                            </w:r>
                            <w:proofErr w:type="gramEnd"/>
                          </w:p>
                          <w:p w14:paraId="70DC41CD" w14:textId="77777777" w:rsidR="00061B69" w:rsidRPr="00EA67AA" w:rsidRDefault="00061B69" w:rsidP="00061B69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szCs w:val="20"/>
                                <w:lang w:val="en-US"/>
                              </w:rPr>
                            </w:pPr>
                            <w:r w:rsidRPr="00EA67AA">
                              <w:rPr>
                                <w:szCs w:val="20"/>
                                <w:lang w:val="en-US"/>
                              </w:rPr>
                              <w:t xml:space="preserve">FFS whether to specify CA RRM requirements for PC6 UEs capable of multi-panel </w:t>
                            </w:r>
                            <w:proofErr w:type="gramStart"/>
                            <w:r w:rsidRPr="00EA67AA">
                              <w:rPr>
                                <w:szCs w:val="20"/>
                                <w:lang w:val="en-US"/>
                              </w:rPr>
                              <w:t>operation</w:t>
                            </w:r>
                            <w:proofErr w:type="gramEnd"/>
                          </w:p>
                          <w:p w14:paraId="4CD55560" w14:textId="77777777" w:rsidR="00061B69" w:rsidRPr="00EA67AA" w:rsidRDefault="00061B69" w:rsidP="00061B69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szCs w:val="20"/>
                                <w:lang w:val="en-US"/>
                              </w:rPr>
                            </w:pPr>
                            <w:r w:rsidRPr="00EA67AA">
                              <w:rPr>
                                <w:szCs w:val="20"/>
                                <w:lang w:val="en-US"/>
                              </w:rPr>
                              <w:t>FFS RAN4 to discuss what is the minimal set of UE functionalities need for the support of CA in HST FR2 scenario and defined requirements only for those.</w:t>
                            </w:r>
                          </w:p>
                          <w:p w14:paraId="0D898C69" w14:textId="2F39201D" w:rsidR="00061B69" w:rsidRPr="00C51605" w:rsidRDefault="00061B69" w:rsidP="00061B69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 w:rsidRPr="003A6649">
                              <w:rPr>
                                <w:szCs w:val="20"/>
                                <w:lang w:val="en-US"/>
                              </w:rPr>
                              <w:t xml:space="preserve">Other clarifications are not </w:t>
                            </w:r>
                            <w:proofErr w:type="gramStart"/>
                            <w:r w:rsidRPr="003A6649">
                              <w:rPr>
                                <w:szCs w:val="20"/>
                                <w:lang w:val="en-US"/>
                              </w:rPr>
                              <w:t>precluded</w:t>
                            </w:r>
                            <w:proofErr w:type="gramEnd"/>
                          </w:p>
                          <w:p w14:paraId="3B7BE5CC" w14:textId="77777777" w:rsidR="00043EC1" w:rsidRPr="00C814A4" w:rsidRDefault="00043EC1" w:rsidP="00043EC1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59" w:lineRule="auto"/>
                              <w:rPr>
                                <w:lang w:val="en-US"/>
                              </w:rPr>
                            </w:pPr>
                            <w:r w:rsidRPr="00C814A4">
                              <w:rPr>
                                <w:lang w:val="en-US"/>
                              </w:rPr>
                              <w:t>For Rel-18 FR2 PC6, the necessity of the following requirements shall be FFS:</w:t>
                            </w:r>
                          </w:p>
                          <w:p w14:paraId="1B2BA6FE" w14:textId="77777777" w:rsidR="00043EC1" w:rsidRPr="00C814A4" w:rsidRDefault="00043EC1" w:rsidP="00043EC1">
                            <w:pPr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  <w:rPr>
                                <w:lang w:val="en-US"/>
                              </w:rPr>
                            </w:pPr>
                            <w:r w:rsidRPr="00C814A4">
                              <w:rPr>
                                <w:lang w:val="en-US"/>
                              </w:rPr>
                              <w:t>PSS/SSS detection, Time index detection for Intra-frequency and inter-frequency measurements</w:t>
                            </w:r>
                          </w:p>
                          <w:p w14:paraId="74B2169E" w14:textId="77777777" w:rsidR="00043EC1" w:rsidRPr="00C814A4" w:rsidRDefault="00043EC1" w:rsidP="00043EC1">
                            <w:pPr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  <w:rPr>
                                <w:lang w:val="en-US"/>
                              </w:rPr>
                            </w:pPr>
                            <w:r w:rsidRPr="00C814A4">
                              <w:rPr>
                                <w:lang w:val="en-US"/>
                              </w:rPr>
                              <w:t xml:space="preserve">FFS IDLE mode in inter-frequency measurement </w:t>
                            </w:r>
                            <w:proofErr w:type="gramStart"/>
                            <w:r w:rsidRPr="00C814A4">
                              <w:rPr>
                                <w:lang w:val="en-US"/>
                              </w:rPr>
                              <w:t>requirements</w:t>
                            </w:r>
                            <w:proofErr w:type="gramEnd"/>
                          </w:p>
                          <w:p w14:paraId="6F1A9C03" w14:textId="77777777" w:rsidR="00043EC1" w:rsidRPr="00FD64E0" w:rsidRDefault="00043EC1" w:rsidP="00043EC1">
                            <w:pPr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</w:pPr>
                            <w:r w:rsidRPr="00FD64E0">
                              <w:t>Beam failure recovery on SCell</w:t>
                            </w:r>
                          </w:p>
                          <w:p w14:paraId="6AE01F97" w14:textId="77777777" w:rsidR="00043EC1" w:rsidRDefault="00043EC1" w:rsidP="00043EC1">
                            <w:pPr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</w:pPr>
                            <w:r w:rsidRPr="00981CFA">
                              <w:t xml:space="preserve">L1-RSRP measurement </w:t>
                            </w:r>
                            <w:r>
                              <w:t>on SCell</w:t>
                            </w:r>
                          </w:p>
                          <w:p w14:paraId="3328D17A" w14:textId="77777777" w:rsidR="00043EC1" w:rsidRPr="00981CFA" w:rsidRDefault="00043EC1" w:rsidP="00043EC1">
                            <w:pPr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</w:pPr>
                            <w:r w:rsidRPr="00981CFA">
                              <w:t>TCI state switch in SCell</w:t>
                            </w:r>
                          </w:p>
                          <w:p w14:paraId="3FF90545" w14:textId="77777777" w:rsidR="00043EC1" w:rsidRPr="00C814A4" w:rsidRDefault="00043EC1" w:rsidP="00043EC1">
                            <w:pPr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  <w:rPr>
                                <w:lang w:val="en-US"/>
                              </w:rPr>
                            </w:pPr>
                            <w:r w:rsidRPr="00C814A4">
                              <w:rPr>
                                <w:lang w:val="en-US"/>
                              </w:rPr>
                              <w:t>Active SCell measurement</w:t>
                            </w:r>
                            <w:r w:rsidRPr="00C814A4">
                              <w:rPr>
                                <w:rFonts w:hint="eastAsia"/>
                                <w:lang w:val="en-US"/>
                              </w:rPr>
                              <w:t xml:space="preserve"> </w:t>
                            </w:r>
                            <w:r w:rsidRPr="00C814A4">
                              <w:rPr>
                                <w:lang w:val="en-US"/>
                              </w:rPr>
                              <w:t xml:space="preserve">requirement </w:t>
                            </w:r>
                            <w:r w:rsidRPr="00C814A4">
                              <w:rPr>
                                <w:rFonts w:hint="eastAsia"/>
                                <w:lang w:val="en-US"/>
                              </w:rPr>
                              <w:t>(</w:t>
                            </w:r>
                            <w:r w:rsidRPr="00C814A4">
                              <w:rPr>
                                <w:lang w:val="en-US"/>
                              </w:rPr>
                              <w:t>measurement period)</w:t>
                            </w:r>
                          </w:p>
                          <w:p w14:paraId="39BDA551" w14:textId="4F4BFAA3" w:rsidR="00043EC1" w:rsidRDefault="00043EC1" w:rsidP="00043EC1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/>
                              <w:rPr>
                                <w:rFonts w:ascii="Times New Roman" w:eastAsia="SimSun" w:hAnsi="Times New Roman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eastAsiaTheme="minorEastAsia"/>
                                <w:szCs w:val="20"/>
                              </w:rPr>
                              <w:t xml:space="preserve">Other requirements are not </w:t>
                            </w:r>
                            <w:proofErr w:type="gramStart"/>
                            <w:r w:rsidRPr="00FA5418">
                              <w:rPr>
                                <w:szCs w:val="20"/>
                              </w:rPr>
                              <w:t>precluded</w:t>
                            </w:r>
                            <w:proofErr w:type="gramEnd"/>
                          </w:p>
                          <w:p w14:paraId="2C8D3C6B" w14:textId="77777777" w:rsidR="000D4769" w:rsidRDefault="000D4769" w:rsidP="000D4769">
                            <w:pPr>
                              <w:numPr>
                                <w:ilvl w:val="0"/>
                                <w:numId w:val="31"/>
                              </w:numPr>
                              <w:spacing w:after="120" w:line="259" w:lineRule="auto"/>
                              <w:rPr>
                                <w:lang w:val="en-US"/>
                              </w:rPr>
                            </w:pPr>
                            <w:r w:rsidRPr="00C814A4">
                              <w:rPr>
                                <w:lang w:val="en-US"/>
                              </w:rPr>
                              <w:t>HST signaling for CA enhancement:</w:t>
                            </w:r>
                          </w:p>
                          <w:p w14:paraId="1693144B" w14:textId="733DFFDA" w:rsidR="000D4769" w:rsidRPr="000D4769" w:rsidRDefault="000D4769" w:rsidP="000D4769">
                            <w:pPr>
                              <w:numPr>
                                <w:ilvl w:val="1"/>
                                <w:numId w:val="31"/>
                              </w:numPr>
                              <w:spacing w:after="120" w:line="259" w:lineRule="auto"/>
                              <w:rPr>
                                <w:lang w:val="en-US"/>
                              </w:rPr>
                            </w:pPr>
                            <w:r w:rsidRPr="000D4769">
                              <w:rPr>
                                <w:lang w:val="en-US"/>
                              </w:rPr>
                              <w:t xml:space="preserve">Option 1: RAN4 postpones the agreement on network signaling until the CA requirements are </w:t>
                            </w:r>
                            <w:proofErr w:type="gramStart"/>
                            <w:r w:rsidRPr="000D4769">
                              <w:rPr>
                                <w:lang w:val="en-US"/>
                              </w:rPr>
                              <w:t>defined</w:t>
                            </w:r>
                            <w:proofErr w:type="gramEnd"/>
                          </w:p>
                          <w:p w14:paraId="237E4475" w14:textId="4C0CF64B" w:rsidR="000D4769" w:rsidRPr="00C814A4" w:rsidRDefault="000D4769" w:rsidP="000D4769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spacing w:after="180"/>
                              <w:ind w:leftChars="0"/>
                              <w:rPr>
                                <w:szCs w:val="20"/>
                                <w:lang w:val="en-US"/>
                              </w:rPr>
                            </w:pPr>
                            <w:r w:rsidRPr="00C814A4">
                              <w:rPr>
                                <w:szCs w:val="20"/>
                                <w:lang w:val="en-US"/>
                              </w:rPr>
                              <w:t>Option 2: Reuse PCell signaling for SCell in HST</w:t>
                            </w:r>
                          </w:p>
                          <w:p w14:paraId="3E1513B9" w14:textId="60E40A9D" w:rsidR="000D4769" w:rsidRPr="00C814A4" w:rsidRDefault="000D4769" w:rsidP="000D4769">
                            <w:pPr>
                              <w:numPr>
                                <w:ilvl w:val="1"/>
                                <w:numId w:val="31"/>
                              </w:numPr>
                              <w:spacing w:after="120" w:line="259" w:lineRule="auto"/>
                              <w:rPr>
                                <w:lang w:val="en-US"/>
                              </w:rPr>
                            </w:pPr>
                            <w:r w:rsidRPr="00C814A4">
                              <w:rPr>
                                <w:lang w:val="en-US"/>
                              </w:rPr>
                              <w:t xml:space="preserve">Option 3: </w:t>
                            </w:r>
                            <w:r w:rsidRPr="00C814A4">
                              <w:rPr>
                                <w:rFonts w:eastAsiaTheme="minorEastAsia"/>
                                <w:lang w:val="en-US"/>
                              </w:rPr>
                              <w:t xml:space="preserve">Other options are not </w:t>
                            </w:r>
                            <w:r w:rsidR="00793649" w:rsidRPr="00C814A4">
                              <w:rPr>
                                <w:lang w:val="en-US"/>
                              </w:rPr>
                              <w:t>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2AD2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55pt;margin-top:30.7pt;width:503.1pt;height:313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">
                <v:textbox>
                  <w:txbxContent>
                    <w:p w14:paraId="224CDA75" w14:textId="26545D3C" w:rsidR="00857B4B" w:rsidRPr="00061B69" w:rsidRDefault="009E23A2" w:rsidP="00175F48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 w:line="259" w:lineRule="auto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3F729C">
                        <w:rPr>
                          <w:rFonts w:eastAsia="SimSun"/>
                          <w:szCs w:val="20"/>
                        </w:rPr>
                        <w:t>RAN4 to specify intra-band CA RRM requirements in HST FR2 scenarios only for open space deployment</w:t>
                      </w:r>
                    </w:p>
                    <w:p w14:paraId="70DC41CD" w14:textId="77777777" w:rsidR="00061B69" w:rsidRPr="00EA67AA" w:rsidRDefault="00061B69" w:rsidP="00061B69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  <w:rPr>
                          <w:szCs w:val="20"/>
                          <w:lang w:val="en-US"/>
                        </w:rPr>
                      </w:pPr>
                      <w:r w:rsidRPr="00EA67AA">
                        <w:rPr>
                          <w:szCs w:val="20"/>
                          <w:lang w:val="en-US"/>
                        </w:rPr>
                        <w:t>FFS whether to specify CA RRM requirements for PC6 UEs capable of multi-panel operation</w:t>
                      </w:r>
                    </w:p>
                    <w:p w14:paraId="4CD55560" w14:textId="77777777" w:rsidR="00061B69" w:rsidRPr="00EA67AA" w:rsidRDefault="00061B69" w:rsidP="00061B69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  <w:rPr>
                          <w:szCs w:val="20"/>
                          <w:lang w:val="en-US"/>
                        </w:rPr>
                      </w:pPr>
                      <w:r w:rsidRPr="00EA67AA">
                        <w:rPr>
                          <w:szCs w:val="20"/>
                          <w:lang w:val="en-US"/>
                        </w:rPr>
                        <w:t>FFS RAN4 to discuss what is the minimal set of UE functionalities need for the support of CA in HST FR2 scenario and defined requirements only for those.</w:t>
                      </w:r>
                    </w:p>
                    <w:p w14:paraId="0D898C69" w14:textId="2F39201D" w:rsidR="00061B69" w:rsidRPr="00C51605" w:rsidRDefault="00061B69" w:rsidP="00061B69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 w:line="259" w:lineRule="auto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 w:rsidRPr="003A6649">
                        <w:rPr>
                          <w:szCs w:val="20"/>
                          <w:lang w:val="en-US"/>
                        </w:rPr>
                        <w:t>Other clarifications are not precluded</w:t>
                      </w:r>
                    </w:p>
                    <w:p w14:paraId="3B7BE5CC" w14:textId="77777777" w:rsidR="00043EC1" w:rsidRPr="00C814A4" w:rsidRDefault="00043EC1" w:rsidP="00043EC1">
                      <w:pPr>
                        <w:numPr>
                          <w:ilvl w:val="0"/>
                          <w:numId w:val="26"/>
                        </w:numPr>
                        <w:spacing w:after="120" w:line="259" w:lineRule="auto"/>
                        <w:rPr>
                          <w:lang w:val="en-US"/>
                        </w:rPr>
                      </w:pPr>
                      <w:r w:rsidRPr="00C814A4">
                        <w:rPr>
                          <w:lang w:val="en-US"/>
                        </w:rPr>
                        <w:t>For Rel-18 FR2 PC6, the necessity of the following requirements shall be FFS:</w:t>
                      </w:r>
                    </w:p>
                    <w:p w14:paraId="1B2BA6FE" w14:textId="77777777" w:rsidR="00043EC1" w:rsidRPr="00C814A4" w:rsidRDefault="00043EC1" w:rsidP="00043EC1">
                      <w:pPr>
                        <w:numPr>
                          <w:ilvl w:val="1"/>
                          <w:numId w:val="26"/>
                        </w:numPr>
                        <w:spacing w:after="120" w:line="259" w:lineRule="auto"/>
                        <w:rPr>
                          <w:lang w:val="en-US"/>
                        </w:rPr>
                      </w:pPr>
                      <w:r w:rsidRPr="00C814A4">
                        <w:rPr>
                          <w:lang w:val="en-US"/>
                        </w:rPr>
                        <w:t>PSS/SSS detection, Time index detection for Intra-frequency and inter-frequency measurements</w:t>
                      </w:r>
                    </w:p>
                    <w:p w14:paraId="74B2169E" w14:textId="77777777" w:rsidR="00043EC1" w:rsidRPr="00C814A4" w:rsidRDefault="00043EC1" w:rsidP="00043EC1">
                      <w:pPr>
                        <w:numPr>
                          <w:ilvl w:val="1"/>
                          <w:numId w:val="26"/>
                        </w:numPr>
                        <w:spacing w:after="120" w:line="259" w:lineRule="auto"/>
                        <w:rPr>
                          <w:lang w:val="en-US"/>
                        </w:rPr>
                      </w:pPr>
                      <w:r w:rsidRPr="00C814A4">
                        <w:rPr>
                          <w:lang w:val="en-US"/>
                        </w:rPr>
                        <w:t>FFS IDLE mode in inter-frequency measurement requirements</w:t>
                      </w:r>
                    </w:p>
                    <w:p w14:paraId="6F1A9C03" w14:textId="77777777" w:rsidR="00043EC1" w:rsidRPr="00FD64E0" w:rsidRDefault="00043EC1" w:rsidP="00043EC1">
                      <w:pPr>
                        <w:numPr>
                          <w:ilvl w:val="1"/>
                          <w:numId w:val="26"/>
                        </w:numPr>
                        <w:spacing w:after="120" w:line="259" w:lineRule="auto"/>
                      </w:pPr>
                      <w:r w:rsidRPr="00FD64E0">
                        <w:t>Beam failure recovery on SCell</w:t>
                      </w:r>
                    </w:p>
                    <w:p w14:paraId="6AE01F97" w14:textId="77777777" w:rsidR="00043EC1" w:rsidRDefault="00043EC1" w:rsidP="00043EC1">
                      <w:pPr>
                        <w:numPr>
                          <w:ilvl w:val="1"/>
                          <w:numId w:val="26"/>
                        </w:numPr>
                        <w:spacing w:after="120" w:line="259" w:lineRule="auto"/>
                      </w:pPr>
                      <w:r w:rsidRPr="00981CFA">
                        <w:t xml:space="preserve">L1-RSRP measurement </w:t>
                      </w:r>
                      <w:r>
                        <w:t>on SCell</w:t>
                      </w:r>
                    </w:p>
                    <w:p w14:paraId="3328D17A" w14:textId="77777777" w:rsidR="00043EC1" w:rsidRPr="00981CFA" w:rsidRDefault="00043EC1" w:rsidP="00043EC1">
                      <w:pPr>
                        <w:numPr>
                          <w:ilvl w:val="1"/>
                          <w:numId w:val="26"/>
                        </w:numPr>
                        <w:spacing w:after="120" w:line="259" w:lineRule="auto"/>
                      </w:pPr>
                      <w:r w:rsidRPr="00981CFA">
                        <w:t>TCI state switch in SCell</w:t>
                      </w:r>
                    </w:p>
                    <w:p w14:paraId="3FF90545" w14:textId="77777777" w:rsidR="00043EC1" w:rsidRPr="00C814A4" w:rsidRDefault="00043EC1" w:rsidP="00043EC1">
                      <w:pPr>
                        <w:numPr>
                          <w:ilvl w:val="1"/>
                          <w:numId w:val="26"/>
                        </w:numPr>
                        <w:spacing w:after="120" w:line="259" w:lineRule="auto"/>
                        <w:rPr>
                          <w:lang w:val="en-US"/>
                        </w:rPr>
                      </w:pPr>
                      <w:r w:rsidRPr="00C814A4">
                        <w:rPr>
                          <w:lang w:val="en-US"/>
                        </w:rPr>
                        <w:t>Active SCell measurement</w:t>
                      </w:r>
                      <w:r w:rsidRPr="00C814A4">
                        <w:rPr>
                          <w:rFonts w:hint="eastAsia"/>
                          <w:lang w:val="en-US"/>
                        </w:rPr>
                        <w:t xml:space="preserve"> </w:t>
                      </w:r>
                      <w:r w:rsidRPr="00C814A4">
                        <w:rPr>
                          <w:lang w:val="en-US"/>
                        </w:rPr>
                        <w:t xml:space="preserve">requirement </w:t>
                      </w:r>
                      <w:r w:rsidRPr="00C814A4">
                        <w:rPr>
                          <w:rFonts w:hint="eastAsia"/>
                          <w:lang w:val="en-US"/>
                        </w:rPr>
                        <w:t>(</w:t>
                      </w:r>
                      <w:r w:rsidRPr="00C814A4">
                        <w:rPr>
                          <w:lang w:val="en-US"/>
                        </w:rPr>
                        <w:t>measurement period)</w:t>
                      </w:r>
                    </w:p>
                    <w:p w14:paraId="39BDA551" w14:textId="4F4BFAA3" w:rsidR="00043EC1" w:rsidRDefault="00043EC1" w:rsidP="00043EC1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/>
                        <w:rPr>
                          <w:rFonts w:ascii="Times New Roman" w:eastAsia="SimSun" w:hAnsi="Times New Roman"/>
                          <w:szCs w:val="20"/>
                          <w:lang w:val="en-US"/>
                        </w:rPr>
                      </w:pPr>
                      <w:r>
                        <w:rPr>
                          <w:rFonts w:eastAsiaTheme="minorEastAsia"/>
                          <w:szCs w:val="20"/>
                        </w:rPr>
                        <w:t xml:space="preserve">Other requirements are not </w:t>
                      </w:r>
                      <w:r w:rsidRPr="00FA5418">
                        <w:rPr>
                          <w:szCs w:val="20"/>
                        </w:rPr>
                        <w:t>precluded</w:t>
                      </w:r>
                    </w:p>
                    <w:p w14:paraId="2C8D3C6B" w14:textId="77777777" w:rsidR="000D4769" w:rsidRDefault="000D4769" w:rsidP="000D4769">
                      <w:pPr>
                        <w:numPr>
                          <w:ilvl w:val="0"/>
                          <w:numId w:val="31"/>
                        </w:numPr>
                        <w:spacing w:after="120" w:line="259" w:lineRule="auto"/>
                        <w:rPr>
                          <w:lang w:val="en-US"/>
                        </w:rPr>
                      </w:pPr>
                      <w:r w:rsidRPr="00C814A4">
                        <w:rPr>
                          <w:lang w:val="en-US"/>
                        </w:rPr>
                        <w:t>HST signaling for CA enhancement:</w:t>
                      </w:r>
                    </w:p>
                    <w:p w14:paraId="1693144B" w14:textId="733DFFDA" w:rsidR="000D4769" w:rsidRPr="000D4769" w:rsidRDefault="000D4769" w:rsidP="000D4769">
                      <w:pPr>
                        <w:numPr>
                          <w:ilvl w:val="1"/>
                          <w:numId w:val="31"/>
                        </w:numPr>
                        <w:spacing w:after="120" w:line="259" w:lineRule="auto"/>
                        <w:rPr>
                          <w:lang w:val="en-US"/>
                        </w:rPr>
                      </w:pPr>
                      <w:r w:rsidRPr="000D4769">
                        <w:rPr>
                          <w:lang w:val="en-US"/>
                        </w:rPr>
                        <w:t>Option 1: RAN4 postpones the agreement on network signaling until the CA requirements are defined</w:t>
                      </w:r>
                    </w:p>
                    <w:p w14:paraId="237E4475" w14:textId="4C0CF64B" w:rsidR="000D4769" w:rsidRPr="00C814A4" w:rsidRDefault="000D4769" w:rsidP="000D4769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spacing w:after="180"/>
                        <w:ind w:leftChars="0"/>
                        <w:rPr>
                          <w:szCs w:val="20"/>
                          <w:lang w:val="en-US"/>
                        </w:rPr>
                      </w:pPr>
                      <w:r w:rsidRPr="00C814A4">
                        <w:rPr>
                          <w:szCs w:val="20"/>
                          <w:lang w:val="en-US"/>
                        </w:rPr>
                        <w:t>Option 2: Reuse PCell signaling for SCell in HST</w:t>
                      </w:r>
                    </w:p>
                    <w:p w14:paraId="3E1513B9" w14:textId="60E40A9D" w:rsidR="000D4769" w:rsidRPr="00C814A4" w:rsidRDefault="000D4769" w:rsidP="000D4769">
                      <w:pPr>
                        <w:numPr>
                          <w:ilvl w:val="1"/>
                          <w:numId w:val="31"/>
                        </w:numPr>
                        <w:spacing w:after="120" w:line="259" w:lineRule="auto"/>
                        <w:rPr>
                          <w:lang w:val="en-US"/>
                        </w:rPr>
                      </w:pPr>
                      <w:r w:rsidRPr="00C814A4">
                        <w:rPr>
                          <w:lang w:val="en-US"/>
                        </w:rPr>
                        <w:t xml:space="preserve">Option 3: </w:t>
                      </w:r>
                      <w:r w:rsidRPr="00C814A4">
                        <w:rPr>
                          <w:rFonts w:eastAsiaTheme="minorEastAsia"/>
                          <w:lang w:val="en-US"/>
                        </w:rPr>
                        <w:t xml:space="preserve">Other options are not </w:t>
                      </w:r>
                      <w:r w:rsidR="00793649" w:rsidRPr="00C814A4">
                        <w:rPr>
                          <w:lang w:val="en-US"/>
                        </w:rPr>
                        <w:t>precluded.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21B9EE" w14:textId="04E63692" w:rsidR="009D2917" w:rsidRDefault="009D2917" w:rsidP="004A4C31">
      <w:pPr>
        <w:rPr>
          <w:lang w:eastAsia="zh-CN"/>
        </w:rPr>
      </w:pPr>
    </w:p>
    <w:p w14:paraId="0EC831EB" w14:textId="7B91ED82" w:rsidR="00562AE4" w:rsidRPr="00562AE4" w:rsidRDefault="00562AE4" w:rsidP="004A4C31">
      <w:pPr>
        <w:rPr>
          <w:rFonts w:eastAsiaTheme="minorEastAsia"/>
          <w:lang w:val="en-US" w:eastAsia="zh-CN"/>
        </w:rPr>
      </w:pPr>
      <w:r w:rsidRPr="00C50B9A">
        <w:t xml:space="preserve">In this </w:t>
      </w:r>
      <w:r>
        <w:t>contribution</w:t>
      </w:r>
      <w:r w:rsidRPr="00C50B9A">
        <w:t>, we provide our views on</w:t>
      </w:r>
      <w:r>
        <w:t xml:space="preserve"> some of the open issues related to this topic.</w:t>
      </w:r>
    </w:p>
    <w:p w14:paraId="05BC52D6" w14:textId="747FB4AF" w:rsidR="00D75A06" w:rsidRPr="00F40DED" w:rsidRDefault="004D30DB" w:rsidP="00F40DED">
      <w:pPr>
        <w:pStyle w:val="Heading1"/>
        <w:rPr>
          <w:lang w:val="en-US" w:eastAsia="zh-TW"/>
        </w:rPr>
      </w:pPr>
      <w:r>
        <w:rPr>
          <w:lang w:val="en-US" w:eastAsia="zh-TW"/>
        </w:rPr>
        <w:t>Intra-band CA requirements for FR2-HST UE</w:t>
      </w:r>
    </w:p>
    <w:p w14:paraId="39F403B2" w14:textId="751F58A4" w:rsidR="007D52E2" w:rsidRDefault="004D51DA" w:rsidP="00E91FE5">
      <w:pPr>
        <w:rPr>
          <w:rFonts w:eastAsiaTheme="minorEastAsia"/>
          <w:lang w:val="en-US" w:eastAsia="zh-TW"/>
        </w:rPr>
      </w:pPr>
      <w:bookmarkStart w:id="3" w:name="_Hlk78385107"/>
      <w:r>
        <w:rPr>
          <w:rFonts w:eastAsiaTheme="minorEastAsia"/>
          <w:lang w:val="en-US" w:eastAsia="zh-TW"/>
        </w:rPr>
        <w:t>Regarding</w:t>
      </w:r>
      <w:r w:rsidR="007D52E2">
        <w:rPr>
          <w:rFonts w:eastAsiaTheme="minorEastAsia"/>
          <w:lang w:val="en-US" w:eastAsia="zh-TW"/>
        </w:rPr>
        <w:t xml:space="preserve"> which requirements are needed to support intra-band CA operation</w:t>
      </w:r>
      <w:r w:rsidR="00396887">
        <w:rPr>
          <w:rFonts w:eastAsiaTheme="minorEastAsia"/>
          <w:lang w:val="en-US" w:eastAsia="zh-TW"/>
        </w:rPr>
        <w:t xml:space="preserve">, we think only inter-frequency measurement requirements are needed. Intra-frequency PSS/SSS detection </w:t>
      </w:r>
      <w:r w:rsidR="00793E47">
        <w:rPr>
          <w:rFonts w:eastAsiaTheme="minorEastAsia"/>
          <w:lang w:val="en-US" w:eastAsia="zh-TW"/>
        </w:rPr>
        <w:t xml:space="preserve">and intra frequency measurement </w:t>
      </w:r>
      <w:r w:rsidR="00396887">
        <w:rPr>
          <w:rFonts w:eastAsiaTheme="minorEastAsia"/>
          <w:lang w:val="en-US" w:eastAsia="zh-TW"/>
        </w:rPr>
        <w:t xml:space="preserve">requirements are already specified for the PCell and the same shall apply to SCell </w:t>
      </w:r>
      <w:r w:rsidR="00793E47">
        <w:rPr>
          <w:rFonts w:eastAsiaTheme="minorEastAsia"/>
          <w:lang w:val="en-US" w:eastAsia="zh-TW"/>
        </w:rPr>
        <w:t>as well.</w:t>
      </w:r>
      <w:r w:rsidR="00AA5C81">
        <w:rPr>
          <w:rFonts w:eastAsiaTheme="minorEastAsia"/>
          <w:lang w:val="en-US" w:eastAsia="zh-TW"/>
        </w:rPr>
        <w:t xml:space="preserve"> However, inter frequency</w:t>
      </w:r>
      <w:r w:rsidR="006932A9">
        <w:rPr>
          <w:rFonts w:eastAsiaTheme="minorEastAsia"/>
          <w:lang w:val="en-US" w:eastAsia="zh-TW"/>
        </w:rPr>
        <w:t xml:space="preserve"> cell detection and measurement requirements are missing from the spec which are needed to support </w:t>
      </w:r>
      <w:r w:rsidR="005126F1">
        <w:rPr>
          <w:rFonts w:eastAsiaTheme="minorEastAsia"/>
          <w:lang w:val="en-US" w:eastAsia="zh-TW"/>
        </w:rPr>
        <w:t>intra-band CA for FR2-HST.</w:t>
      </w:r>
      <w:r w:rsidR="00AA5C81">
        <w:rPr>
          <w:rFonts w:eastAsiaTheme="minorEastAsia"/>
          <w:lang w:val="en-US" w:eastAsia="zh-TW"/>
        </w:rPr>
        <w:t xml:space="preserve"> </w:t>
      </w:r>
    </w:p>
    <w:p w14:paraId="009CB90F" w14:textId="45F6B27C" w:rsidR="00793E47" w:rsidRDefault="00793E47" w:rsidP="00E91FE5">
      <w:pPr>
        <w:rPr>
          <w:rFonts w:eastAsiaTheme="minorEastAsia"/>
          <w:b/>
          <w:bCs/>
          <w:lang w:val="en-US" w:eastAsia="zh-TW"/>
        </w:rPr>
      </w:pPr>
      <w:r w:rsidRPr="00587064">
        <w:rPr>
          <w:rFonts w:eastAsiaTheme="minorEastAsia"/>
          <w:b/>
          <w:bCs/>
          <w:lang w:val="en-US" w:eastAsia="zh-TW"/>
        </w:rPr>
        <w:t xml:space="preserve">Proposal </w:t>
      </w:r>
      <w:r w:rsidR="005E7A17">
        <w:rPr>
          <w:rFonts w:eastAsiaTheme="minorEastAsia"/>
          <w:b/>
          <w:bCs/>
          <w:lang w:val="en-US" w:eastAsia="zh-TW"/>
        </w:rPr>
        <w:t>1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>FR2-HST specific i</w:t>
      </w:r>
      <w:r w:rsidRPr="00793E47">
        <w:rPr>
          <w:rFonts w:eastAsiaTheme="minorEastAsia"/>
          <w:b/>
          <w:bCs/>
          <w:lang w:val="en-US" w:eastAsia="zh-TW"/>
        </w:rPr>
        <w:t>ntra-frequency PSS/SSS detection and intra frequency measurement requirements are already specified for the PCell and the same shall apply to SCell as well.</w:t>
      </w:r>
      <w:r>
        <w:rPr>
          <w:rFonts w:eastAsiaTheme="minorEastAsia"/>
          <w:b/>
          <w:bCs/>
          <w:lang w:val="en-US" w:eastAsia="zh-TW"/>
        </w:rPr>
        <w:t xml:space="preserve"> No additional intra-frequency </w:t>
      </w:r>
      <w:r w:rsidR="00101777">
        <w:rPr>
          <w:rFonts w:eastAsiaTheme="minorEastAsia"/>
          <w:b/>
          <w:bCs/>
          <w:lang w:val="en-US" w:eastAsia="zh-TW"/>
        </w:rPr>
        <w:t>requirements are needed</w:t>
      </w:r>
      <w:r>
        <w:rPr>
          <w:rFonts w:eastAsiaTheme="minorEastAsia"/>
          <w:b/>
          <w:bCs/>
          <w:lang w:val="en-US" w:eastAsia="zh-TW"/>
        </w:rPr>
        <w:t xml:space="preserve"> t</w:t>
      </w:r>
      <w:r w:rsidR="00101777">
        <w:rPr>
          <w:rFonts w:eastAsiaTheme="minorEastAsia"/>
          <w:b/>
          <w:bCs/>
          <w:lang w:val="en-US" w:eastAsia="zh-TW"/>
        </w:rPr>
        <w:t>o support intra-band CA for FR2-HST</w:t>
      </w:r>
      <w:r w:rsidR="003E3340">
        <w:rPr>
          <w:rFonts w:eastAsiaTheme="minorEastAsia"/>
          <w:b/>
          <w:bCs/>
          <w:lang w:val="en-US" w:eastAsia="zh-TW"/>
        </w:rPr>
        <w:t>.</w:t>
      </w:r>
    </w:p>
    <w:p w14:paraId="7209A8F9" w14:textId="7EE1246F" w:rsidR="005C50B3" w:rsidRDefault="00EE588D" w:rsidP="00E91FE5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 xml:space="preserve">Proposal </w:t>
      </w:r>
      <w:r w:rsidR="005E7A17">
        <w:rPr>
          <w:rFonts w:eastAsiaTheme="minorEastAsia"/>
          <w:b/>
          <w:bCs/>
          <w:lang w:val="en-US" w:eastAsia="zh-TW"/>
        </w:rPr>
        <w:t>2</w:t>
      </w:r>
      <w:r>
        <w:rPr>
          <w:rFonts w:eastAsiaTheme="minorEastAsia"/>
          <w:b/>
          <w:bCs/>
          <w:lang w:val="en-US" w:eastAsia="zh-TW"/>
        </w:rPr>
        <w:t>: RAN4 to specify inter-frequency</w:t>
      </w:r>
      <w:r w:rsidR="00913000">
        <w:rPr>
          <w:rFonts w:eastAsiaTheme="minorEastAsia"/>
          <w:b/>
          <w:bCs/>
          <w:lang w:val="en-US" w:eastAsia="zh-TW"/>
        </w:rPr>
        <w:t xml:space="preserve"> cell identification</w:t>
      </w:r>
      <w:r>
        <w:rPr>
          <w:rFonts w:eastAsiaTheme="minorEastAsia"/>
          <w:b/>
          <w:bCs/>
          <w:lang w:val="en-US" w:eastAsia="zh-TW"/>
        </w:rPr>
        <w:t xml:space="preserve"> </w:t>
      </w:r>
      <w:r w:rsidR="00913000">
        <w:rPr>
          <w:rFonts w:eastAsiaTheme="minorEastAsia"/>
          <w:b/>
          <w:bCs/>
          <w:lang w:val="en-US" w:eastAsia="zh-TW"/>
        </w:rPr>
        <w:t>(</w:t>
      </w:r>
      <w:r w:rsidR="00031C08">
        <w:rPr>
          <w:rFonts w:eastAsiaTheme="minorEastAsia"/>
          <w:b/>
          <w:bCs/>
          <w:lang w:val="en-US" w:eastAsia="zh-TW"/>
        </w:rPr>
        <w:t xml:space="preserve">PSS/SSS </w:t>
      </w:r>
      <w:r w:rsidR="00884C48">
        <w:rPr>
          <w:rFonts w:eastAsiaTheme="minorEastAsia"/>
          <w:b/>
          <w:bCs/>
          <w:lang w:val="en-US" w:eastAsia="zh-TW"/>
        </w:rPr>
        <w:t>detection</w:t>
      </w:r>
      <w:r w:rsidR="00913000">
        <w:rPr>
          <w:rFonts w:eastAsiaTheme="minorEastAsia"/>
          <w:b/>
          <w:bCs/>
          <w:lang w:val="en-US" w:eastAsia="zh-TW"/>
        </w:rPr>
        <w:t>)</w:t>
      </w:r>
      <w:r w:rsidR="00884C48">
        <w:rPr>
          <w:rFonts w:eastAsiaTheme="minorEastAsia"/>
          <w:b/>
          <w:bCs/>
          <w:lang w:val="en-US" w:eastAsia="zh-TW"/>
        </w:rPr>
        <w:t xml:space="preserve"> and </w:t>
      </w:r>
      <w:r w:rsidR="00913000">
        <w:rPr>
          <w:rFonts w:eastAsiaTheme="minorEastAsia"/>
          <w:b/>
          <w:bCs/>
          <w:lang w:val="en-US" w:eastAsia="zh-TW"/>
        </w:rPr>
        <w:t xml:space="preserve">measurement requirements to support intra-band CA </w:t>
      </w:r>
      <w:r w:rsidR="00E7566D">
        <w:rPr>
          <w:rFonts w:eastAsiaTheme="minorEastAsia"/>
          <w:b/>
          <w:bCs/>
          <w:lang w:val="en-US" w:eastAsia="zh-TW"/>
        </w:rPr>
        <w:t>for FR2-HST.</w:t>
      </w:r>
    </w:p>
    <w:p w14:paraId="7CE91D6E" w14:textId="7945189A" w:rsidR="00A63A4A" w:rsidRDefault="00A63A4A" w:rsidP="00E91FE5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lastRenderedPageBreak/>
        <w:t xml:space="preserve">For exact </w:t>
      </w:r>
      <w:r w:rsidR="00F125C7">
        <w:rPr>
          <w:rFonts w:eastAsiaTheme="minorEastAsia"/>
          <w:lang w:val="en-US" w:eastAsia="zh-TW"/>
        </w:rPr>
        <w:t>inter-frequency requirements, we can follow the same principles that were used to specify FR2-HST requirements in Release 17</w:t>
      </w:r>
      <w:r w:rsidR="00832CC0">
        <w:rPr>
          <w:rFonts w:eastAsiaTheme="minorEastAsia"/>
          <w:lang w:val="en-US" w:eastAsia="zh-TW"/>
        </w:rPr>
        <w:t xml:space="preserve"> – use beam-sweeping scaling factor of 2 and 6 for </w:t>
      </w:r>
      <w:r w:rsidR="002A5E87" w:rsidRPr="002A5E87">
        <w:rPr>
          <w:rFonts w:eastAsiaTheme="minorEastAsia"/>
          <w:i/>
          <w:iCs/>
          <w:lang w:val="en-US" w:eastAsia="zh-TW"/>
        </w:rPr>
        <w:t>highSpeedMeasFlagFR2-r17 = set1</w:t>
      </w:r>
      <w:r w:rsidR="002A5E87" w:rsidRPr="002A5E87">
        <w:rPr>
          <w:rFonts w:eastAsiaTheme="minorEastAsia"/>
          <w:lang w:val="en-US" w:eastAsia="zh-TW"/>
        </w:rPr>
        <w:t xml:space="preserve"> </w:t>
      </w:r>
      <w:r w:rsidR="00B17EE3">
        <w:rPr>
          <w:rFonts w:eastAsiaTheme="minorEastAsia"/>
          <w:lang w:val="en-US" w:eastAsia="zh-TW"/>
        </w:rPr>
        <w:t>and</w:t>
      </w:r>
      <w:r w:rsidR="002A5E87" w:rsidRPr="002A5E87">
        <w:rPr>
          <w:rFonts w:eastAsiaTheme="minorEastAsia"/>
          <w:lang w:val="en-US" w:eastAsia="zh-TW"/>
        </w:rPr>
        <w:t xml:space="preserve"> </w:t>
      </w:r>
      <w:r w:rsidR="002A5E87" w:rsidRPr="00B17EE3">
        <w:rPr>
          <w:rFonts w:eastAsiaTheme="minorEastAsia"/>
          <w:i/>
          <w:iCs/>
          <w:lang w:val="en-US" w:eastAsia="zh-TW"/>
        </w:rPr>
        <w:t>highSpeedMeasFlagFR2-r17 = set2</w:t>
      </w:r>
      <w:r w:rsidR="00B17EE3">
        <w:rPr>
          <w:rFonts w:eastAsiaTheme="minorEastAsia"/>
          <w:lang w:val="en-US" w:eastAsia="zh-TW"/>
        </w:rPr>
        <w:t>, respectively.</w:t>
      </w:r>
    </w:p>
    <w:p w14:paraId="276A622E" w14:textId="0CE58F3F" w:rsidR="00BA4CE2" w:rsidRPr="008747EA" w:rsidRDefault="00B17EE3" w:rsidP="00BA4CE2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 xml:space="preserve">Proposal </w:t>
      </w:r>
      <w:r w:rsidR="005E7A17">
        <w:rPr>
          <w:rFonts w:eastAsiaTheme="minorEastAsia"/>
          <w:b/>
          <w:bCs/>
          <w:lang w:val="en-US" w:eastAsia="zh-TW"/>
        </w:rPr>
        <w:t>3</w:t>
      </w:r>
      <w:r>
        <w:rPr>
          <w:rFonts w:eastAsiaTheme="minorEastAsia"/>
          <w:b/>
          <w:bCs/>
          <w:lang w:val="en-US" w:eastAsia="zh-TW"/>
        </w:rPr>
        <w:t xml:space="preserve">: RAN4 to use </w:t>
      </w:r>
      <w:r w:rsidR="00D86AE5">
        <w:rPr>
          <w:rFonts w:eastAsiaTheme="minorEastAsia"/>
          <w:b/>
          <w:bCs/>
          <w:lang w:val="en-US" w:eastAsia="zh-TW"/>
        </w:rPr>
        <w:t xml:space="preserve">Rel-17 FR2-HST </w:t>
      </w:r>
      <w:r>
        <w:rPr>
          <w:rFonts w:eastAsiaTheme="minorEastAsia"/>
          <w:b/>
          <w:bCs/>
          <w:lang w:val="en-US" w:eastAsia="zh-TW"/>
        </w:rPr>
        <w:t>principles to</w:t>
      </w:r>
      <w:r w:rsidR="00D86AE5">
        <w:rPr>
          <w:rFonts w:eastAsiaTheme="minorEastAsia"/>
          <w:b/>
          <w:bCs/>
          <w:lang w:val="en-US" w:eastAsia="zh-TW"/>
        </w:rPr>
        <w:t xml:space="preserve"> define inter-frequency cell detection and measurement requirements, i.e., </w:t>
      </w:r>
      <w:r w:rsidR="00D86AE5" w:rsidRPr="00D86AE5">
        <w:rPr>
          <w:rFonts w:eastAsiaTheme="minorEastAsia"/>
          <w:b/>
          <w:bCs/>
          <w:lang w:val="en-US" w:eastAsia="zh-TW"/>
        </w:rPr>
        <w:t xml:space="preserve">use beam-sweeping scaling factor of 2 and 6 for </w:t>
      </w:r>
      <w:r w:rsidR="00D86AE5" w:rsidRPr="00D86AE5">
        <w:rPr>
          <w:rFonts w:eastAsiaTheme="minorEastAsia"/>
          <w:b/>
          <w:bCs/>
          <w:i/>
          <w:iCs/>
          <w:lang w:val="en-US" w:eastAsia="zh-TW"/>
        </w:rPr>
        <w:t>set1</w:t>
      </w:r>
      <w:r w:rsidR="00D86AE5" w:rsidRPr="00D86AE5">
        <w:rPr>
          <w:rFonts w:eastAsiaTheme="minorEastAsia"/>
          <w:b/>
          <w:bCs/>
          <w:lang w:val="en-US" w:eastAsia="zh-TW"/>
        </w:rPr>
        <w:t xml:space="preserve"> and </w:t>
      </w:r>
      <w:r w:rsidR="00D86AE5" w:rsidRPr="00D86AE5">
        <w:rPr>
          <w:rFonts w:eastAsiaTheme="minorEastAsia"/>
          <w:b/>
          <w:bCs/>
          <w:i/>
          <w:iCs/>
          <w:lang w:val="en-US" w:eastAsia="zh-TW"/>
        </w:rPr>
        <w:t>set2</w:t>
      </w:r>
      <w:r w:rsidR="00D86AE5" w:rsidRPr="00D86AE5">
        <w:rPr>
          <w:rFonts w:eastAsiaTheme="minorEastAsia"/>
          <w:b/>
          <w:bCs/>
          <w:lang w:val="en-US" w:eastAsia="zh-TW"/>
        </w:rPr>
        <w:t>, respectively</w:t>
      </w:r>
      <w:r w:rsidR="008747EA">
        <w:rPr>
          <w:rFonts w:eastAsiaTheme="minorEastAsia"/>
          <w:b/>
          <w:bCs/>
          <w:lang w:val="en-US" w:eastAsia="zh-TW"/>
        </w:rPr>
        <w:t>.</w:t>
      </w:r>
      <w:r w:rsidR="00BA4CE2">
        <w:rPr>
          <w:b/>
          <w:bCs/>
          <w:lang w:val="en-US" w:eastAsia="zh-TW"/>
        </w:rPr>
        <w:t xml:space="preserve"> </w:t>
      </w:r>
    </w:p>
    <w:bookmarkEnd w:id="3"/>
    <w:p w14:paraId="3CF3E841" w14:textId="122E5C54" w:rsidR="00083912" w:rsidRPr="005E7A17" w:rsidRDefault="00C86CAA" w:rsidP="005E7A17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bookmarkEnd w:id="0"/>
    <w:p w14:paraId="071CA8BC" w14:textId="5A5F2DDD" w:rsidR="008747EA" w:rsidRDefault="008747EA" w:rsidP="008747EA">
      <w:pPr>
        <w:rPr>
          <w:rFonts w:eastAsiaTheme="minorEastAsia"/>
          <w:b/>
          <w:bCs/>
          <w:lang w:val="en-US" w:eastAsia="zh-TW"/>
        </w:rPr>
      </w:pPr>
      <w:r w:rsidRPr="00587064">
        <w:rPr>
          <w:rFonts w:eastAsiaTheme="minorEastAsia"/>
          <w:b/>
          <w:bCs/>
          <w:lang w:val="en-US" w:eastAsia="zh-TW"/>
        </w:rPr>
        <w:t xml:space="preserve">Proposal </w:t>
      </w:r>
      <w:r w:rsidR="005E7A17">
        <w:rPr>
          <w:rFonts w:eastAsiaTheme="minorEastAsia"/>
          <w:b/>
          <w:bCs/>
          <w:lang w:val="en-US" w:eastAsia="zh-TW"/>
        </w:rPr>
        <w:t>1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>FR2-HST specific i</w:t>
      </w:r>
      <w:r w:rsidRPr="00793E47">
        <w:rPr>
          <w:rFonts w:eastAsiaTheme="minorEastAsia"/>
          <w:b/>
          <w:bCs/>
          <w:lang w:val="en-US" w:eastAsia="zh-TW"/>
        </w:rPr>
        <w:t>ntra-frequency PSS/SSS detection and intra frequency measurement requirements are already specified for the PCell and the same shall apply to SCell as well.</w:t>
      </w:r>
      <w:r>
        <w:rPr>
          <w:rFonts w:eastAsiaTheme="minorEastAsia"/>
          <w:b/>
          <w:bCs/>
          <w:lang w:val="en-US" w:eastAsia="zh-TW"/>
        </w:rPr>
        <w:t xml:space="preserve"> No additional intra-frequency requirements are needed to support intra-band CA for FR2-HST.</w:t>
      </w:r>
    </w:p>
    <w:p w14:paraId="7181EC31" w14:textId="1C484A9D" w:rsidR="008747EA" w:rsidRDefault="008747EA" w:rsidP="008747EA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 xml:space="preserve">Proposal </w:t>
      </w:r>
      <w:r w:rsidR="005E7A17">
        <w:rPr>
          <w:rFonts w:eastAsiaTheme="minorEastAsia"/>
          <w:b/>
          <w:bCs/>
          <w:lang w:val="en-US" w:eastAsia="zh-TW"/>
        </w:rPr>
        <w:t>2</w:t>
      </w:r>
      <w:r>
        <w:rPr>
          <w:rFonts w:eastAsiaTheme="minorEastAsia"/>
          <w:b/>
          <w:bCs/>
          <w:lang w:val="en-US" w:eastAsia="zh-TW"/>
        </w:rPr>
        <w:t>: RAN4 to specify inter-frequency cell identification (PSS/SSS detection) and measurement requirements to support intra-band CA for FR2-HST.</w:t>
      </w:r>
    </w:p>
    <w:p w14:paraId="11E51CF6" w14:textId="252392E8" w:rsidR="008747EA" w:rsidRPr="008747EA" w:rsidRDefault="008747EA" w:rsidP="008747EA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 xml:space="preserve">Proposal </w:t>
      </w:r>
      <w:r w:rsidR="005E7A17">
        <w:rPr>
          <w:rFonts w:eastAsiaTheme="minorEastAsia"/>
          <w:b/>
          <w:bCs/>
          <w:lang w:val="en-US" w:eastAsia="zh-TW"/>
        </w:rPr>
        <w:t>3</w:t>
      </w:r>
      <w:r>
        <w:rPr>
          <w:rFonts w:eastAsiaTheme="minorEastAsia"/>
          <w:b/>
          <w:bCs/>
          <w:lang w:val="en-US" w:eastAsia="zh-TW"/>
        </w:rPr>
        <w:t xml:space="preserve">: RAN4 to use Rel-17 FR2-HST principles to define inter-frequency cell detection and measurement requirements, i.e., </w:t>
      </w:r>
      <w:r w:rsidRPr="00D86AE5">
        <w:rPr>
          <w:rFonts w:eastAsiaTheme="minorEastAsia"/>
          <w:b/>
          <w:bCs/>
          <w:lang w:val="en-US" w:eastAsia="zh-TW"/>
        </w:rPr>
        <w:t xml:space="preserve">use beam-sweeping scaling factor of 2 and 6 for </w:t>
      </w:r>
      <w:r w:rsidRPr="00D86AE5">
        <w:rPr>
          <w:rFonts w:eastAsiaTheme="minorEastAsia"/>
          <w:b/>
          <w:bCs/>
          <w:i/>
          <w:iCs/>
          <w:lang w:val="en-US" w:eastAsia="zh-TW"/>
        </w:rPr>
        <w:t>set1</w:t>
      </w:r>
      <w:r w:rsidRPr="00D86AE5">
        <w:rPr>
          <w:rFonts w:eastAsiaTheme="minorEastAsia"/>
          <w:b/>
          <w:bCs/>
          <w:lang w:val="en-US" w:eastAsia="zh-TW"/>
        </w:rPr>
        <w:t xml:space="preserve"> and </w:t>
      </w:r>
      <w:r w:rsidRPr="00D86AE5">
        <w:rPr>
          <w:rFonts w:eastAsiaTheme="minorEastAsia"/>
          <w:b/>
          <w:bCs/>
          <w:i/>
          <w:iCs/>
          <w:lang w:val="en-US" w:eastAsia="zh-TW"/>
        </w:rPr>
        <w:t>set2</w:t>
      </w:r>
      <w:r w:rsidRPr="00D86AE5">
        <w:rPr>
          <w:rFonts w:eastAsiaTheme="minorEastAsia"/>
          <w:b/>
          <w:bCs/>
          <w:lang w:val="en-US" w:eastAsia="zh-TW"/>
        </w:rPr>
        <w:t>, respectively</w:t>
      </w:r>
      <w:r>
        <w:rPr>
          <w:rFonts w:eastAsiaTheme="minorEastAsia"/>
          <w:b/>
          <w:bCs/>
          <w:lang w:val="en-US" w:eastAsia="zh-TW"/>
        </w:rPr>
        <w:t>.</w:t>
      </w:r>
      <w:r>
        <w:rPr>
          <w:b/>
          <w:bCs/>
          <w:lang w:val="en-US" w:eastAsia="zh-TW"/>
        </w:rPr>
        <w:t xml:space="preserve"> </w:t>
      </w:r>
    </w:p>
    <w:p w14:paraId="79E1D374" w14:textId="09B07A86" w:rsidR="00302CF7" w:rsidRDefault="00302CF7" w:rsidP="00302CF7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References</w:t>
      </w:r>
    </w:p>
    <w:p w14:paraId="78EC47A3" w14:textId="01B9BD80" w:rsidR="00BB51A9" w:rsidRPr="00083912" w:rsidRDefault="00D8167F" w:rsidP="006C11C1">
      <w:pPr>
        <w:rPr>
          <w:lang w:val="en-US"/>
        </w:rPr>
      </w:pPr>
      <w:r>
        <w:rPr>
          <w:lang w:val="en-US"/>
        </w:rPr>
        <w:t>[</w:t>
      </w:r>
      <w:r w:rsidR="00D77058">
        <w:rPr>
          <w:lang w:val="en-US"/>
        </w:rPr>
        <w:t>1</w:t>
      </w:r>
      <w:r>
        <w:rPr>
          <w:lang w:val="en-US"/>
        </w:rPr>
        <w:t xml:space="preserve">] </w:t>
      </w:r>
      <w:r w:rsidRPr="00392D9C">
        <w:rPr>
          <w:lang w:val="en-US"/>
        </w:rPr>
        <w:t>R4-</w:t>
      </w:r>
      <w:r w:rsidRPr="00100C1B">
        <w:rPr>
          <w:lang w:val="en-US"/>
        </w:rPr>
        <w:t>2</w:t>
      </w:r>
      <w:r w:rsidR="00FE5A3E">
        <w:rPr>
          <w:lang w:val="en-US"/>
        </w:rPr>
        <w:t>303173</w:t>
      </w:r>
      <w:r>
        <w:rPr>
          <w:lang w:val="en-US"/>
        </w:rPr>
        <w:t>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="00056583" w:rsidRPr="00056583">
        <w:rPr>
          <w:lang w:val="en-US"/>
        </w:rPr>
        <w:t>WF on NR FR2 HST RRM Core requirements impact</w:t>
      </w:r>
      <w:r>
        <w:rPr>
          <w:lang w:val="en-US"/>
        </w:rPr>
        <w:t xml:space="preserve">”, </w:t>
      </w:r>
      <w:r w:rsidR="00EE2F8B">
        <w:rPr>
          <w:lang w:val="en-US"/>
        </w:rPr>
        <w:t>Samsung</w:t>
      </w:r>
      <w:r>
        <w:rPr>
          <w:lang w:val="en-US"/>
        </w:rPr>
        <w:t>, RAN4#10</w:t>
      </w:r>
      <w:r w:rsidR="007B47F6">
        <w:rPr>
          <w:lang w:val="en-US"/>
        </w:rPr>
        <w:t>6</w:t>
      </w:r>
    </w:p>
    <w:sectPr w:rsidR="00BB51A9" w:rsidRPr="00083912" w:rsidSect="008643E9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BC6D7" w14:textId="77777777" w:rsidR="006E04E0" w:rsidRDefault="006E04E0">
      <w:r>
        <w:separator/>
      </w:r>
    </w:p>
  </w:endnote>
  <w:endnote w:type="continuationSeparator" w:id="0">
    <w:p w14:paraId="0D66F2A4" w14:textId="77777777" w:rsidR="006E04E0" w:rsidRDefault="006E04E0">
      <w:r>
        <w:continuationSeparator/>
      </w:r>
    </w:p>
  </w:endnote>
  <w:endnote w:type="continuationNotice" w:id="1">
    <w:p w14:paraId="14E6B4A8" w14:textId="77777777" w:rsidR="006E04E0" w:rsidRDefault="006E04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D9EB7" w14:textId="77777777" w:rsidR="006E04E0" w:rsidRDefault="006E04E0">
      <w:r>
        <w:separator/>
      </w:r>
    </w:p>
  </w:footnote>
  <w:footnote w:type="continuationSeparator" w:id="0">
    <w:p w14:paraId="3F7ED48F" w14:textId="77777777" w:rsidR="006E04E0" w:rsidRDefault="006E04E0">
      <w:r>
        <w:continuationSeparator/>
      </w:r>
    </w:p>
  </w:footnote>
  <w:footnote w:type="continuationNotice" w:id="1">
    <w:p w14:paraId="372A2B95" w14:textId="77777777" w:rsidR="006E04E0" w:rsidRDefault="006E04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A5B"/>
    <w:multiLevelType w:val="hybridMultilevel"/>
    <w:tmpl w:val="D3C85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045A61"/>
    <w:multiLevelType w:val="hybridMultilevel"/>
    <w:tmpl w:val="2CB6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7E0F61"/>
    <w:multiLevelType w:val="hybridMultilevel"/>
    <w:tmpl w:val="513A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37FA9"/>
    <w:multiLevelType w:val="hybridMultilevel"/>
    <w:tmpl w:val="866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A2E96"/>
    <w:multiLevelType w:val="hybridMultilevel"/>
    <w:tmpl w:val="049EA398"/>
    <w:lvl w:ilvl="0" w:tplc="3B3CC0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4" w15:restartNumberingAfterBreak="0">
    <w:nsid w:val="31055150"/>
    <w:multiLevelType w:val="hybridMultilevel"/>
    <w:tmpl w:val="60121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F7582"/>
    <w:multiLevelType w:val="multilevel"/>
    <w:tmpl w:val="58B73482"/>
    <w:lvl w:ilvl="0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EF3454"/>
    <w:multiLevelType w:val="hybridMultilevel"/>
    <w:tmpl w:val="5EEC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2" w15:restartNumberingAfterBreak="0">
    <w:nsid w:val="58E22367"/>
    <w:multiLevelType w:val="hybridMultilevel"/>
    <w:tmpl w:val="98488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D817AC8"/>
    <w:multiLevelType w:val="hybridMultilevel"/>
    <w:tmpl w:val="3884A6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8779A3"/>
    <w:multiLevelType w:val="hybridMultilevel"/>
    <w:tmpl w:val="690A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AA1F6C"/>
    <w:multiLevelType w:val="hybridMultilevel"/>
    <w:tmpl w:val="63B2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17AD7"/>
    <w:multiLevelType w:val="hybridMultilevel"/>
    <w:tmpl w:val="D7AA1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05040017">
    <w:abstractNumId w:val="4"/>
  </w:num>
  <w:num w:numId="2" w16cid:durableId="465197372">
    <w:abstractNumId w:val="3"/>
  </w:num>
  <w:num w:numId="3" w16cid:durableId="493111860">
    <w:abstractNumId w:val="29"/>
  </w:num>
  <w:num w:numId="4" w16cid:durableId="1595435353">
    <w:abstractNumId w:val="30"/>
  </w:num>
  <w:num w:numId="5" w16cid:durableId="746658606">
    <w:abstractNumId w:val="23"/>
  </w:num>
  <w:num w:numId="6" w16cid:durableId="2101635431">
    <w:abstractNumId w:val="1"/>
  </w:num>
  <w:num w:numId="7" w16cid:durableId="1617445642">
    <w:abstractNumId w:val="9"/>
  </w:num>
  <w:num w:numId="8" w16cid:durableId="1858424627">
    <w:abstractNumId w:val="18"/>
  </w:num>
  <w:num w:numId="9" w16cid:durableId="996110253">
    <w:abstractNumId w:val="19"/>
  </w:num>
  <w:num w:numId="10" w16cid:durableId="499009431">
    <w:abstractNumId w:val="10"/>
  </w:num>
  <w:num w:numId="11" w16cid:durableId="1189181597">
    <w:abstractNumId w:val="8"/>
  </w:num>
  <w:num w:numId="12" w16cid:durableId="2086102333">
    <w:abstractNumId w:val="22"/>
  </w:num>
  <w:num w:numId="13" w16cid:durableId="1345398288">
    <w:abstractNumId w:val="11"/>
  </w:num>
  <w:num w:numId="14" w16cid:durableId="1296446416">
    <w:abstractNumId w:val="6"/>
  </w:num>
  <w:num w:numId="15" w16cid:durableId="1040935185">
    <w:abstractNumId w:val="5"/>
  </w:num>
  <w:num w:numId="16" w16cid:durableId="754860608">
    <w:abstractNumId w:val="0"/>
  </w:num>
  <w:num w:numId="17" w16cid:durableId="190146258">
    <w:abstractNumId w:val="13"/>
  </w:num>
  <w:num w:numId="18" w16cid:durableId="15789810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266324">
    <w:abstractNumId w:val="7"/>
  </w:num>
  <w:num w:numId="20" w16cid:durableId="1128664530">
    <w:abstractNumId w:val="16"/>
  </w:num>
  <w:num w:numId="21" w16cid:durableId="1393385134">
    <w:abstractNumId w:val="20"/>
  </w:num>
  <w:num w:numId="22" w16cid:durableId="1476334319">
    <w:abstractNumId w:val="12"/>
  </w:num>
  <w:num w:numId="23" w16cid:durableId="692073557">
    <w:abstractNumId w:val="2"/>
  </w:num>
  <w:num w:numId="24" w16cid:durableId="1519849446">
    <w:abstractNumId w:val="14"/>
  </w:num>
  <w:num w:numId="25" w16cid:durableId="283342848">
    <w:abstractNumId w:val="28"/>
  </w:num>
  <w:num w:numId="26" w16cid:durableId="1997368974">
    <w:abstractNumId w:val="21"/>
  </w:num>
  <w:num w:numId="27" w16cid:durableId="109008358">
    <w:abstractNumId w:val="25"/>
  </w:num>
  <w:num w:numId="28" w16cid:durableId="297148701">
    <w:abstractNumId w:val="27"/>
  </w:num>
  <w:num w:numId="29" w16cid:durableId="882594609">
    <w:abstractNumId w:val="17"/>
  </w:num>
  <w:num w:numId="30" w16cid:durableId="1084837334">
    <w:abstractNumId w:val="15"/>
  </w:num>
  <w:num w:numId="31" w16cid:durableId="1372923413">
    <w:abstractNumId w:val="26"/>
  </w:num>
  <w:num w:numId="32" w16cid:durableId="1270160791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kwNq8FAK9X6wctAAAA"/>
  </w:docVars>
  <w:rsids>
    <w:rsidRoot w:val="00022E4A"/>
    <w:rsid w:val="00000537"/>
    <w:rsid w:val="000007EA"/>
    <w:rsid w:val="00000823"/>
    <w:rsid w:val="00001940"/>
    <w:rsid w:val="00001AC0"/>
    <w:rsid w:val="00002862"/>
    <w:rsid w:val="00002892"/>
    <w:rsid w:val="000028A2"/>
    <w:rsid w:val="00002999"/>
    <w:rsid w:val="00002C5F"/>
    <w:rsid w:val="00002C98"/>
    <w:rsid w:val="0000334E"/>
    <w:rsid w:val="000038A0"/>
    <w:rsid w:val="00003904"/>
    <w:rsid w:val="00003C60"/>
    <w:rsid w:val="00003C66"/>
    <w:rsid w:val="00003C87"/>
    <w:rsid w:val="00003DF6"/>
    <w:rsid w:val="00003FCF"/>
    <w:rsid w:val="000040A1"/>
    <w:rsid w:val="000044DA"/>
    <w:rsid w:val="00005C2B"/>
    <w:rsid w:val="00006009"/>
    <w:rsid w:val="0000613E"/>
    <w:rsid w:val="00006528"/>
    <w:rsid w:val="000068C4"/>
    <w:rsid w:val="00006AA0"/>
    <w:rsid w:val="00006C7E"/>
    <w:rsid w:val="00006CCD"/>
    <w:rsid w:val="00006EE7"/>
    <w:rsid w:val="000108C7"/>
    <w:rsid w:val="00010FEE"/>
    <w:rsid w:val="000110CA"/>
    <w:rsid w:val="000118F6"/>
    <w:rsid w:val="00012213"/>
    <w:rsid w:val="00012B83"/>
    <w:rsid w:val="00013CB8"/>
    <w:rsid w:val="00013E87"/>
    <w:rsid w:val="00014D9C"/>
    <w:rsid w:val="000152F3"/>
    <w:rsid w:val="00015330"/>
    <w:rsid w:val="00015609"/>
    <w:rsid w:val="0001565F"/>
    <w:rsid w:val="0001701A"/>
    <w:rsid w:val="00017C43"/>
    <w:rsid w:val="000205C0"/>
    <w:rsid w:val="00020BFF"/>
    <w:rsid w:val="00021568"/>
    <w:rsid w:val="000224E8"/>
    <w:rsid w:val="00022E4A"/>
    <w:rsid w:val="00023E5C"/>
    <w:rsid w:val="00024104"/>
    <w:rsid w:val="000241C4"/>
    <w:rsid w:val="000248A0"/>
    <w:rsid w:val="00024F70"/>
    <w:rsid w:val="00025434"/>
    <w:rsid w:val="00025CA6"/>
    <w:rsid w:val="000264D3"/>
    <w:rsid w:val="000267E3"/>
    <w:rsid w:val="000269DC"/>
    <w:rsid w:val="0002747B"/>
    <w:rsid w:val="00030A71"/>
    <w:rsid w:val="00031235"/>
    <w:rsid w:val="0003131A"/>
    <w:rsid w:val="00031567"/>
    <w:rsid w:val="00031C08"/>
    <w:rsid w:val="0003220E"/>
    <w:rsid w:val="0003231E"/>
    <w:rsid w:val="00032AB8"/>
    <w:rsid w:val="00033D50"/>
    <w:rsid w:val="00033F0F"/>
    <w:rsid w:val="00034158"/>
    <w:rsid w:val="0003419C"/>
    <w:rsid w:val="000346B7"/>
    <w:rsid w:val="000357E9"/>
    <w:rsid w:val="00035A4A"/>
    <w:rsid w:val="00036762"/>
    <w:rsid w:val="00037508"/>
    <w:rsid w:val="00037B33"/>
    <w:rsid w:val="00040B64"/>
    <w:rsid w:val="00040D92"/>
    <w:rsid w:val="0004127F"/>
    <w:rsid w:val="00041292"/>
    <w:rsid w:val="00041560"/>
    <w:rsid w:val="00041F15"/>
    <w:rsid w:val="000421C4"/>
    <w:rsid w:val="00042DE7"/>
    <w:rsid w:val="00042DFE"/>
    <w:rsid w:val="000433C6"/>
    <w:rsid w:val="00043BC5"/>
    <w:rsid w:val="00043E68"/>
    <w:rsid w:val="00043EC1"/>
    <w:rsid w:val="000442D9"/>
    <w:rsid w:val="00044562"/>
    <w:rsid w:val="000445F4"/>
    <w:rsid w:val="00044669"/>
    <w:rsid w:val="0004509D"/>
    <w:rsid w:val="00045A30"/>
    <w:rsid w:val="000460B7"/>
    <w:rsid w:val="000468A2"/>
    <w:rsid w:val="000468A5"/>
    <w:rsid w:val="000474D7"/>
    <w:rsid w:val="00047A86"/>
    <w:rsid w:val="00047D2B"/>
    <w:rsid w:val="00047E06"/>
    <w:rsid w:val="00050083"/>
    <w:rsid w:val="000502EF"/>
    <w:rsid w:val="0005055D"/>
    <w:rsid w:val="000507F3"/>
    <w:rsid w:val="0005103A"/>
    <w:rsid w:val="00052018"/>
    <w:rsid w:val="000520DD"/>
    <w:rsid w:val="00053064"/>
    <w:rsid w:val="00053E4A"/>
    <w:rsid w:val="0005476A"/>
    <w:rsid w:val="00054CEB"/>
    <w:rsid w:val="000552A9"/>
    <w:rsid w:val="00055FFF"/>
    <w:rsid w:val="00056583"/>
    <w:rsid w:val="000568D1"/>
    <w:rsid w:val="00056F10"/>
    <w:rsid w:val="0005774C"/>
    <w:rsid w:val="00057F83"/>
    <w:rsid w:val="000607CB"/>
    <w:rsid w:val="0006174A"/>
    <w:rsid w:val="00061B69"/>
    <w:rsid w:val="0006205C"/>
    <w:rsid w:val="000622D3"/>
    <w:rsid w:val="00062406"/>
    <w:rsid w:val="00062A3B"/>
    <w:rsid w:val="00063BA2"/>
    <w:rsid w:val="00063DF4"/>
    <w:rsid w:val="00064173"/>
    <w:rsid w:val="000655EF"/>
    <w:rsid w:val="00065C5E"/>
    <w:rsid w:val="00066827"/>
    <w:rsid w:val="00066A68"/>
    <w:rsid w:val="00067788"/>
    <w:rsid w:val="00067A3E"/>
    <w:rsid w:val="00067FCC"/>
    <w:rsid w:val="0007098F"/>
    <w:rsid w:val="00070CDD"/>
    <w:rsid w:val="0007102B"/>
    <w:rsid w:val="0007114A"/>
    <w:rsid w:val="00072C68"/>
    <w:rsid w:val="00072EDF"/>
    <w:rsid w:val="00073180"/>
    <w:rsid w:val="000737BB"/>
    <w:rsid w:val="00073A63"/>
    <w:rsid w:val="00073C97"/>
    <w:rsid w:val="00075247"/>
    <w:rsid w:val="0007542B"/>
    <w:rsid w:val="00075A17"/>
    <w:rsid w:val="00075BC5"/>
    <w:rsid w:val="00076DFE"/>
    <w:rsid w:val="00076E9F"/>
    <w:rsid w:val="00081C37"/>
    <w:rsid w:val="000825DD"/>
    <w:rsid w:val="000826E3"/>
    <w:rsid w:val="00083024"/>
    <w:rsid w:val="000832CF"/>
    <w:rsid w:val="00083842"/>
    <w:rsid w:val="00083912"/>
    <w:rsid w:val="000843D9"/>
    <w:rsid w:val="0008470A"/>
    <w:rsid w:val="00084876"/>
    <w:rsid w:val="00084D86"/>
    <w:rsid w:val="00084F0C"/>
    <w:rsid w:val="000853A2"/>
    <w:rsid w:val="00085DF3"/>
    <w:rsid w:val="00086AA6"/>
    <w:rsid w:val="00086B96"/>
    <w:rsid w:val="00090620"/>
    <w:rsid w:val="00091874"/>
    <w:rsid w:val="000932AC"/>
    <w:rsid w:val="00093E22"/>
    <w:rsid w:val="00094829"/>
    <w:rsid w:val="000973E1"/>
    <w:rsid w:val="0009762D"/>
    <w:rsid w:val="00097964"/>
    <w:rsid w:val="00097992"/>
    <w:rsid w:val="00097FD1"/>
    <w:rsid w:val="000A10EB"/>
    <w:rsid w:val="000A2D64"/>
    <w:rsid w:val="000A3462"/>
    <w:rsid w:val="000A3769"/>
    <w:rsid w:val="000A394F"/>
    <w:rsid w:val="000A4C5A"/>
    <w:rsid w:val="000A53CA"/>
    <w:rsid w:val="000A543D"/>
    <w:rsid w:val="000A6321"/>
    <w:rsid w:val="000A689E"/>
    <w:rsid w:val="000A6CBD"/>
    <w:rsid w:val="000A6DF0"/>
    <w:rsid w:val="000A7AC3"/>
    <w:rsid w:val="000B07A3"/>
    <w:rsid w:val="000B13E4"/>
    <w:rsid w:val="000B29CC"/>
    <w:rsid w:val="000B30DF"/>
    <w:rsid w:val="000B4811"/>
    <w:rsid w:val="000B48A6"/>
    <w:rsid w:val="000B4B4A"/>
    <w:rsid w:val="000B4E42"/>
    <w:rsid w:val="000B5774"/>
    <w:rsid w:val="000B5BB3"/>
    <w:rsid w:val="000B5C73"/>
    <w:rsid w:val="000B5F7E"/>
    <w:rsid w:val="000B6667"/>
    <w:rsid w:val="000B6801"/>
    <w:rsid w:val="000B78CC"/>
    <w:rsid w:val="000C006E"/>
    <w:rsid w:val="000C00E1"/>
    <w:rsid w:val="000C01DB"/>
    <w:rsid w:val="000C14D7"/>
    <w:rsid w:val="000C15BA"/>
    <w:rsid w:val="000C2096"/>
    <w:rsid w:val="000C2545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C77D0"/>
    <w:rsid w:val="000C79C5"/>
    <w:rsid w:val="000D0344"/>
    <w:rsid w:val="000D03D2"/>
    <w:rsid w:val="000D06C8"/>
    <w:rsid w:val="000D0ABA"/>
    <w:rsid w:val="000D2B5B"/>
    <w:rsid w:val="000D2E10"/>
    <w:rsid w:val="000D3B23"/>
    <w:rsid w:val="000D41EE"/>
    <w:rsid w:val="000D468C"/>
    <w:rsid w:val="000D4769"/>
    <w:rsid w:val="000D490B"/>
    <w:rsid w:val="000D4EA7"/>
    <w:rsid w:val="000D536E"/>
    <w:rsid w:val="000D5EC9"/>
    <w:rsid w:val="000D6E54"/>
    <w:rsid w:val="000D7A05"/>
    <w:rsid w:val="000E02F8"/>
    <w:rsid w:val="000E03F0"/>
    <w:rsid w:val="000E0596"/>
    <w:rsid w:val="000E0A1C"/>
    <w:rsid w:val="000E13C9"/>
    <w:rsid w:val="000E1DF2"/>
    <w:rsid w:val="000E301C"/>
    <w:rsid w:val="000E3370"/>
    <w:rsid w:val="000E366C"/>
    <w:rsid w:val="000E4329"/>
    <w:rsid w:val="000E558F"/>
    <w:rsid w:val="000E6304"/>
    <w:rsid w:val="000E6313"/>
    <w:rsid w:val="000E6351"/>
    <w:rsid w:val="000E738C"/>
    <w:rsid w:val="000E76DA"/>
    <w:rsid w:val="000E79A0"/>
    <w:rsid w:val="000E7C81"/>
    <w:rsid w:val="000F025B"/>
    <w:rsid w:val="000F1352"/>
    <w:rsid w:val="000F13AB"/>
    <w:rsid w:val="000F1917"/>
    <w:rsid w:val="000F192E"/>
    <w:rsid w:val="000F1A61"/>
    <w:rsid w:val="000F1FC4"/>
    <w:rsid w:val="000F446E"/>
    <w:rsid w:val="000F5041"/>
    <w:rsid w:val="000F5047"/>
    <w:rsid w:val="000F55B0"/>
    <w:rsid w:val="000F6965"/>
    <w:rsid w:val="000F6D1F"/>
    <w:rsid w:val="000F6DF9"/>
    <w:rsid w:val="000F6E6D"/>
    <w:rsid w:val="000F7A9D"/>
    <w:rsid w:val="000F7B91"/>
    <w:rsid w:val="00100151"/>
    <w:rsid w:val="00100609"/>
    <w:rsid w:val="0010090E"/>
    <w:rsid w:val="00100BFE"/>
    <w:rsid w:val="00100FDE"/>
    <w:rsid w:val="00101777"/>
    <w:rsid w:val="001017B7"/>
    <w:rsid w:val="00101C00"/>
    <w:rsid w:val="00101C0B"/>
    <w:rsid w:val="001024B9"/>
    <w:rsid w:val="00105127"/>
    <w:rsid w:val="001053B5"/>
    <w:rsid w:val="0010546D"/>
    <w:rsid w:val="0010634F"/>
    <w:rsid w:val="00106DF5"/>
    <w:rsid w:val="00107597"/>
    <w:rsid w:val="00107EFF"/>
    <w:rsid w:val="00107FF6"/>
    <w:rsid w:val="00110793"/>
    <w:rsid w:val="00110973"/>
    <w:rsid w:val="00110CE9"/>
    <w:rsid w:val="001119E6"/>
    <w:rsid w:val="00111C00"/>
    <w:rsid w:val="00111CDC"/>
    <w:rsid w:val="00112951"/>
    <w:rsid w:val="00112C1D"/>
    <w:rsid w:val="001133CF"/>
    <w:rsid w:val="00113571"/>
    <w:rsid w:val="00113C3C"/>
    <w:rsid w:val="00113EBB"/>
    <w:rsid w:val="001141B5"/>
    <w:rsid w:val="00114EB0"/>
    <w:rsid w:val="00116D0B"/>
    <w:rsid w:val="0011723D"/>
    <w:rsid w:val="00117909"/>
    <w:rsid w:val="00117B42"/>
    <w:rsid w:val="00117CA6"/>
    <w:rsid w:val="00117E84"/>
    <w:rsid w:val="00120481"/>
    <w:rsid w:val="001206B6"/>
    <w:rsid w:val="00121728"/>
    <w:rsid w:val="0012191B"/>
    <w:rsid w:val="00121CA2"/>
    <w:rsid w:val="00122071"/>
    <w:rsid w:val="0012227B"/>
    <w:rsid w:val="001227E7"/>
    <w:rsid w:val="00123718"/>
    <w:rsid w:val="00124985"/>
    <w:rsid w:val="001252CD"/>
    <w:rsid w:val="001259E3"/>
    <w:rsid w:val="00125A22"/>
    <w:rsid w:val="00126539"/>
    <w:rsid w:val="00126702"/>
    <w:rsid w:val="00126BF7"/>
    <w:rsid w:val="0013090C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3954"/>
    <w:rsid w:val="00133D8F"/>
    <w:rsid w:val="00133DAD"/>
    <w:rsid w:val="00134E55"/>
    <w:rsid w:val="0013507B"/>
    <w:rsid w:val="00135B09"/>
    <w:rsid w:val="001362FD"/>
    <w:rsid w:val="0013666D"/>
    <w:rsid w:val="00136DD8"/>
    <w:rsid w:val="00136FEC"/>
    <w:rsid w:val="00137F89"/>
    <w:rsid w:val="00140232"/>
    <w:rsid w:val="0014087A"/>
    <w:rsid w:val="00141072"/>
    <w:rsid w:val="00141333"/>
    <w:rsid w:val="00141A55"/>
    <w:rsid w:val="00141DD6"/>
    <w:rsid w:val="00142354"/>
    <w:rsid w:val="00142E83"/>
    <w:rsid w:val="00142F25"/>
    <w:rsid w:val="00144AA6"/>
    <w:rsid w:val="00145417"/>
    <w:rsid w:val="00146211"/>
    <w:rsid w:val="0014638D"/>
    <w:rsid w:val="00146DB0"/>
    <w:rsid w:val="00146E9D"/>
    <w:rsid w:val="0015093A"/>
    <w:rsid w:val="00150FD5"/>
    <w:rsid w:val="00151608"/>
    <w:rsid w:val="0015162E"/>
    <w:rsid w:val="00151C6D"/>
    <w:rsid w:val="0015224F"/>
    <w:rsid w:val="001523B4"/>
    <w:rsid w:val="00152608"/>
    <w:rsid w:val="00152B59"/>
    <w:rsid w:val="00154776"/>
    <w:rsid w:val="0015526C"/>
    <w:rsid w:val="001567BE"/>
    <w:rsid w:val="001567ED"/>
    <w:rsid w:val="001568FA"/>
    <w:rsid w:val="00156B4A"/>
    <w:rsid w:val="00156D4B"/>
    <w:rsid w:val="00156EFE"/>
    <w:rsid w:val="00157372"/>
    <w:rsid w:val="0016006A"/>
    <w:rsid w:val="0016044E"/>
    <w:rsid w:val="00160836"/>
    <w:rsid w:val="00160CF6"/>
    <w:rsid w:val="00160DF5"/>
    <w:rsid w:val="00160E1B"/>
    <w:rsid w:val="001612C8"/>
    <w:rsid w:val="00162889"/>
    <w:rsid w:val="001629A3"/>
    <w:rsid w:val="001633E2"/>
    <w:rsid w:val="001636D5"/>
    <w:rsid w:val="00163DE4"/>
    <w:rsid w:val="00163EEC"/>
    <w:rsid w:val="001647E4"/>
    <w:rsid w:val="00165014"/>
    <w:rsid w:val="001679FD"/>
    <w:rsid w:val="00167DA5"/>
    <w:rsid w:val="00167E81"/>
    <w:rsid w:val="001706DD"/>
    <w:rsid w:val="001707A4"/>
    <w:rsid w:val="0017100B"/>
    <w:rsid w:val="00171F68"/>
    <w:rsid w:val="00171FEB"/>
    <w:rsid w:val="001746D1"/>
    <w:rsid w:val="00174E6E"/>
    <w:rsid w:val="00175BFF"/>
    <w:rsid w:val="00175F48"/>
    <w:rsid w:val="00175FF7"/>
    <w:rsid w:val="00176D98"/>
    <w:rsid w:val="00177369"/>
    <w:rsid w:val="001775C4"/>
    <w:rsid w:val="001778DC"/>
    <w:rsid w:val="00177ED9"/>
    <w:rsid w:val="0018017B"/>
    <w:rsid w:val="001802DE"/>
    <w:rsid w:val="00181069"/>
    <w:rsid w:val="00181375"/>
    <w:rsid w:val="00181924"/>
    <w:rsid w:val="0018354C"/>
    <w:rsid w:val="001836C1"/>
    <w:rsid w:val="0018435E"/>
    <w:rsid w:val="00184EF7"/>
    <w:rsid w:val="00185F88"/>
    <w:rsid w:val="001860A0"/>
    <w:rsid w:val="001874A7"/>
    <w:rsid w:val="001877FB"/>
    <w:rsid w:val="00190E09"/>
    <w:rsid w:val="001914BA"/>
    <w:rsid w:val="00191BFF"/>
    <w:rsid w:val="0019227A"/>
    <w:rsid w:val="00192AC5"/>
    <w:rsid w:val="00194142"/>
    <w:rsid w:val="001942D6"/>
    <w:rsid w:val="0019443C"/>
    <w:rsid w:val="00195650"/>
    <w:rsid w:val="00196180"/>
    <w:rsid w:val="00196758"/>
    <w:rsid w:val="001977C8"/>
    <w:rsid w:val="00197BEB"/>
    <w:rsid w:val="00197C7B"/>
    <w:rsid w:val="001A02B1"/>
    <w:rsid w:val="001A0C72"/>
    <w:rsid w:val="001A0C8D"/>
    <w:rsid w:val="001A141D"/>
    <w:rsid w:val="001A1B88"/>
    <w:rsid w:val="001A1F92"/>
    <w:rsid w:val="001A2382"/>
    <w:rsid w:val="001A31EF"/>
    <w:rsid w:val="001A34F0"/>
    <w:rsid w:val="001A38C1"/>
    <w:rsid w:val="001A4037"/>
    <w:rsid w:val="001A4793"/>
    <w:rsid w:val="001A63C7"/>
    <w:rsid w:val="001A65BD"/>
    <w:rsid w:val="001A68F4"/>
    <w:rsid w:val="001A6A9D"/>
    <w:rsid w:val="001A6CB0"/>
    <w:rsid w:val="001B0DE4"/>
    <w:rsid w:val="001B1D9D"/>
    <w:rsid w:val="001B1FB4"/>
    <w:rsid w:val="001B2090"/>
    <w:rsid w:val="001B2FA1"/>
    <w:rsid w:val="001B2FCB"/>
    <w:rsid w:val="001B34AB"/>
    <w:rsid w:val="001B35FD"/>
    <w:rsid w:val="001B3D7B"/>
    <w:rsid w:val="001B415E"/>
    <w:rsid w:val="001B49D9"/>
    <w:rsid w:val="001B511A"/>
    <w:rsid w:val="001B57B0"/>
    <w:rsid w:val="001B6380"/>
    <w:rsid w:val="001B65E5"/>
    <w:rsid w:val="001B6CDE"/>
    <w:rsid w:val="001B6D52"/>
    <w:rsid w:val="001B6F7E"/>
    <w:rsid w:val="001B7254"/>
    <w:rsid w:val="001B7CA3"/>
    <w:rsid w:val="001C022C"/>
    <w:rsid w:val="001C061F"/>
    <w:rsid w:val="001C0909"/>
    <w:rsid w:val="001C111C"/>
    <w:rsid w:val="001C1982"/>
    <w:rsid w:val="001C1BE4"/>
    <w:rsid w:val="001C2528"/>
    <w:rsid w:val="001C2559"/>
    <w:rsid w:val="001C2AB9"/>
    <w:rsid w:val="001C2BE1"/>
    <w:rsid w:val="001C2DD3"/>
    <w:rsid w:val="001C45EB"/>
    <w:rsid w:val="001C4A8B"/>
    <w:rsid w:val="001C5F62"/>
    <w:rsid w:val="001C6466"/>
    <w:rsid w:val="001C6A05"/>
    <w:rsid w:val="001C6FB6"/>
    <w:rsid w:val="001C7E10"/>
    <w:rsid w:val="001D0E28"/>
    <w:rsid w:val="001D1842"/>
    <w:rsid w:val="001D1EAA"/>
    <w:rsid w:val="001D23C3"/>
    <w:rsid w:val="001D2543"/>
    <w:rsid w:val="001D2965"/>
    <w:rsid w:val="001D29C7"/>
    <w:rsid w:val="001D3076"/>
    <w:rsid w:val="001D329B"/>
    <w:rsid w:val="001D3AC3"/>
    <w:rsid w:val="001D4FA8"/>
    <w:rsid w:val="001D4FA9"/>
    <w:rsid w:val="001D4FB7"/>
    <w:rsid w:val="001D504E"/>
    <w:rsid w:val="001D5BD8"/>
    <w:rsid w:val="001D60B0"/>
    <w:rsid w:val="001D6597"/>
    <w:rsid w:val="001D6C29"/>
    <w:rsid w:val="001D6F72"/>
    <w:rsid w:val="001D711B"/>
    <w:rsid w:val="001D71F8"/>
    <w:rsid w:val="001E0B57"/>
    <w:rsid w:val="001E0D19"/>
    <w:rsid w:val="001E0E99"/>
    <w:rsid w:val="001E1A4D"/>
    <w:rsid w:val="001E1B29"/>
    <w:rsid w:val="001E1E38"/>
    <w:rsid w:val="001E26AD"/>
    <w:rsid w:val="001E2AC5"/>
    <w:rsid w:val="001E2BFD"/>
    <w:rsid w:val="001E2D60"/>
    <w:rsid w:val="001E3038"/>
    <w:rsid w:val="001E322C"/>
    <w:rsid w:val="001E35AF"/>
    <w:rsid w:val="001E3784"/>
    <w:rsid w:val="001E41F3"/>
    <w:rsid w:val="001E4AA3"/>
    <w:rsid w:val="001E50E2"/>
    <w:rsid w:val="001E5748"/>
    <w:rsid w:val="001E57A9"/>
    <w:rsid w:val="001E6065"/>
    <w:rsid w:val="001E6A09"/>
    <w:rsid w:val="001E7450"/>
    <w:rsid w:val="001E7614"/>
    <w:rsid w:val="001E7D40"/>
    <w:rsid w:val="001F0201"/>
    <w:rsid w:val="001F0966"/>
    <w:rsid w:val="001F0C5A"/>
    <w:rsid w:val="001F0CA1"/>
    <w:rsid w:val="001F13C6"/>
    <w:rsid w:val="001F1D8D"/>
    <w:rsid w:val="001F2538"/>
    <w:rsid w:val="001F2CFC"/>
    <w:rsid w:val="001F2DC3"/>
    <w:rsid w:val="001F3BDF"/>
    <w:rsid w:val="001F46A0"/>
    <w:rsid w:val="001F5B17"/>
    <w:rsid w:val="001F5F76"/>
    <w:rsid w:val="001F6117"/>
    <w:rsid w:val="001F6425"/>
    <w:rsid w:val="001F68AB"/>
    <w:rsid w:val="001F6948"/>
    <w:rsid w:val="001F732B"/>
    <w:rsid w:val="001F7A97"/>
    <w:rsid w:val="00200180"/>
    <w:rsid w:val="00200340"/>
    <w:rsid w:val="00200BD6"/>
    <w:rsid w:val="002010F1"/>
    <w:rsid w:val="0020116F"/>
    <w:rsid w:val="0020138F"/>
    <w:rsid w:val="002023A8"/>
    <w:rsid w:val="002023FE"/>
    <w:rsid w:val="00202D64"/>
    <w:rsid w:val="00204219"/>
    <w:rsid w:val="002042A1"/>
    <w:rsid w:val="0020587A"/>
    <w:rsid w:val="00205B9C"/>
    <w:rsid w:val="00206268"/>
    <w:rsid w:val="00206464"/>
    <w:rsid w:val="00206A51"/>
    <w:rsid w:val="00206ADA"/>
    <w:rsid w:val="00206B17"/>
    <w:rsid w:val="00207048"/>
    <w:rsid w:val="002071FC"/>
    <w:rsid w:val="00207793"/>
    <w:rsid w:val="00207AEC"/>
    <w:rsid w:val="002107B2"/>
    <w:rsid w:val="0021160E"/>
    <w:rsid w:val="002123A8"/>
    <w:rsid w:val="00212651"/>
    <w:rsid w:val="00213527"/>
    <w:rsid w:val="00214770"/>
    <w:rsid w:val="00214991"/>
    <w:rsid w:val="00214A7B"/>
    <w:rsid w:val="002152D8"/>
    <w:rsid w:val="0021584D"/>
    <w:rsid w:val="00216A42"/>
    <w:rsid w:val="00216AD9"/>
    <w:rsid w:val="00216C0A"/>
    <w:rsid w:val="00220898"/>
    <w:rsid w:val="002214AD"/>
    <w:rsid w:val="0022182B"/>
    <w:rsid w:val="00221D50"/>
    <w:rsid w:val="002220E3"/>
    <w:rsid w:val="0022228E"/>
    <w:rsid w:val="00222EE0"/>
    <w:rsid w:val="00223971"/>
    <w:rsid w:val="00223B8F"/>
    <w:rsid w:val="00223B96"/>
    <w:rsid w:val="0022404B"/>
    <w:rsid w:val="0022418F"/>
    <w:rsid w:val="0022499C"/>
    <w:rsid w:val="00224B6C"/>
    <w:rsid w:val="00224CDF"/>
    <w:rsid w:val="00224D14"/>
    <w:rsid w:val="00225BF4"/>
    <w:rsid w:val="002261DC"/>
    <w:rsid w:val="002263AA"/>
    <w:rsid w:val="00226AF5"/>
    <w:rsid w:val="0022753C"/>
    <w:rsid w:val="002277A5"/>
    <w:rsid w:val="002302B7"/>
    <w:rsid w:val="002313BF"/>
    <w:rsid w:val="00231E54"/>
    <w:rsid w:val="002321E8"/>
    <w:rsid w:val="002322F7"/>
    <w:rsid w:val="002323C1"/>
    <w:rsid w:val="00232568"/>
    <w:rsid w:val="00232E93"/>
    <w:rsid w:val="0023360F"/>
    <w:rsid w:val="002337EA"/>
    <w:rsid w:val="00234668"/>
    <w:rsid w:val="002349F5"/>
    <w:rsid w:val="00234F69"/>
    <w:rsid w:val="00235251"/>
    <w:rsid w:val="00235B4C"/>
    <w:rsid w:val="00235FF5"/>
    <w:rsid w:val="00236393"/>
    <w:rsid w:val="00236705"/>
    <w:rsid w:val="0023683D"/>
    <w:rsid w:val="002376A3"/>
    <w:rsid w:val="002379A1"/>
    <w:rsid w:val="002379D9"/>
    <w:rsid w:val="00241AD4"/>
    <w:rsid w:val="00241E11"/>
    <w:rsid w:val="00242C9A"/>
    <w:rsid w:val="0024335F"/>
    <w:rsid w:val="00243615"/>
    <w:rsid w:val="00243BC1"/>
    <w:rsid w:val="0024400E"/>
    <w:rsid w:val="00244332"/>
    <w:rsid w:val="00245B23"/>
    <w:rsid w:val="00245D82"/>
    <w:rsid w:val="00245E83"/>
    <w:rsid w:val="00245EA1"/>
    <w:rsid w:val="002460FF"/>
    <w:rsid w:val="00246119"/>
    <w:rsid w:val="00246DE8"/>
    <w:rsid w:val="002478A1"/>
    <w:rsid w:val="0025022A"/>
    <w:rsid w:val="00250519"/>
    <w:rsid w:val="0025062D"/>
    <w:rsid w:val="00250854"/>
    <w:rsid w:val="00250BC2"/>
    <w:rsid w:val="00252263"/>
    <w:rsid w:val="0025228F"/>
    <w:rsid w:val="00252A75"/>
    <w:rsid w:val="002530BE"/>
    <w:rsid w:val="00253409"/>
    <w:rsid w:val="002536BB"/>
    <w:rsid w:val="00255416"/>
    <w:rsid w:val="00255AF2"/>
    <w:rsid w:val="00257195"/>
    <w:rsid w:val="002578D8"/>
    <w:rsid w:val="00257E14"/>
    <w:rsid w:val="002606D4"/>
    <w:rsid w:val="002613A5"/>
    <w:rsid w:val="002615F1"/>
    <w:rsid w:val="00261CCC"/>
    <w:rsid w:val="002624A3"/>
    <w:rsid w:val="00262609"/>
    <w:rsid w:val="00262A29"/>
    <w:rsid w:val="00262D8D"/>
    <w:rsid w:val="002633FE"/>
    <w:rsid w:val="00263859"/>
    <w:rsid w:val="002667B7"/>
    <w:rsid w:val="00266E11"/>
    <w:rsid w:val="00267292"/>
    <w:rsid w:val="00267881"/>
    <w:rsid w:val="00270354"/>
    <w:rsid w:val="00270D53"/>
    <w:rsid w:val="002712C4"/>
    <w:rsid w:val="002715F8"/>
    <w:rsid w:val="00271D62"/>
    <w:rsid w:val="002723F2"/>
    <w:rsid w:val="00272AE1"/>
    <w:rsid w:val="00272F6E"/>
    <w:rsid w:val="00273821"/>
    <w:rsid w:val="00273FC1"/>
    <w:rsid w:val="00274613"/>
    <w:rsid w:val="0027496E"/>
    <w:rsid w:val="00274A67"/>
    <w:rsid w:val="00274D99"/>
    <w:rsid w:val="00274E67"/>
    <w:rsid w:val="00275D12"/>
    <w:rsid w:val="0027647F"/>
    <w:rsid w:val="00276A68"/>
    <w:rsid w:val="00276CD2"/>
    <w:rsid w:val="002776B4"/>
    <w:rsid w:val="00277A1E"/>
    <w:rsid w:val="002800B2"/>
    <w:rsid w:val="0028062F"/>
    <w:rsid w:val="002808AD"/>
    <w:rsid w:val="00280FEC"/>
    <w:rsid w:val="00281EB0"/>
    <w:rsid w:val="0028216D"/>
    <w:rsid w:val="002828B4"/>
    <w:rsid w:val="00284080"/>
    <w:rsid w:val="0028456D"/>
    <w:rsid w:val="00285749"/>
    <w:rsid w:val="002859E7"/>
    <w:rsid w:val="00285AE4"/>
    <w:rsid w:val="0028675B"/>
    <w:rsid w:val="00287054"/>
    <w:rsid w:val="00287A7C"/>
    <w:rsid w:val="00287B47"/>
    <w:rsid w:val="00287DD2"/>
    <w:rsid w:val="00287F3B"/>
    <w:rsid w:val="00290764"/>
    <w:rsid w:val="00290D04"/>
    <w:rsid w:val="002915A2"/>
    <w:rsid w:val="0029269C"/>
    <w:rsid w:val="002928C7"/>
    <w:rsid w:val="00292EAA"/>
    <w:rsid w:val="00292F71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97F39"/>
    <w:rsid w:val="00297F5B"/>
    <w:rsid w:val="002A053F"/>
    <w:rsid w:val="002A1EFE"/>
    <w:rsid w:val="002A22AF"/>
    <w:rsid w:val="002A2F09"/>
    <w:rsid w:val="002A376F"/>
    <w:rsid w:val="002A3934"/>
    <w:rsid w:val="002A49AE"/>
    <w:rsid w:val="002A5844"/>
    <w:rsid w:val="002A5BC0"/>
    <w:rsid w:val="002A5E87"/>
    <w:rsid w:val="002A60EE"/>
    <w:rsid w:val="002A622D"/>
    <w:rsid w:val="002A6689"/>
    <w:rsid w:val="002A6FBE"/>
    <w:rsid w:val="002A7F91"/>
    <w:rsid w:val="002B014D"/>
    <w:rsid w:val="002B028D"/>
    <w:rsid w:val="002B1173"/>
    <w:rsid w:val="002B1C9E"/>
    <w:rsid w:val="002B1E85"/>
    <w:rsid w:val="002B3A81"/>
    <w:rsid w:val="002B3CFF"/>
    <w:rsid w:val="002B449C"/>
    <w:rsid w:val="002B4A9F"/>
    <w:rsid w:val="002B4BD9"/>
    <w:rsid w:val="002B565A"/>
    <w:rsid w:val="002B5753"/>
    <w:rsid w:val="002B59FE"/>
    <w:rsid w:val="002B5F4D"/>
    <w:rsid w:val="002B689A"/>
    <w:rsid w:val="002B7766"/>
    <w:rsid w:val="002C0153"/>
    <w:rsid w:val="002C01CB"/>
    <w:rsid w:val="002C0977"/>
    <w:rsid w:val="002C17D0"/>
    <w:rsid w:val="002C221D"/>
    <w:rsid w:val="002C24E5"/>
    <w:rsid w:val="002C28CD"/>
    <w:rsid w:val="002C34DA"/>
    <w:rsid w:val="002C3E44"/>
    <w:rsid w:val="002C3F9C"/>
    <w:rsid w:val="002C4BB7"/>
    <w:rsid w:val="002C4F48"/>
    <w:rsid w:val="002C4F72"/>
    <w:rsid w:val="002C5758"/>
    <w:rsid w:val="002C5A6A"/>
    <w:rsid w:val="002C5BCD"/>
    <w:rsid w:val="002C63B6"/>
    <w:rsid w:val="002C6546"/>
    <w:rsid w:val="002C7216"/>
    <w:rsid w:val="002C73CF"/>
    <w:rsid w:val="002C76F5"/>
    <w:rsid w:val="002C79B0"/>
    <w:rsid w:val="002C79CF"/>
    <w:rsid w:val="002C7A8A"/>
    <w:rsid w:val="002C7B02"/>
    <w:rsid w:val="002C7F81"/>
    <w:rsid w:val="002D0359"/>
    <w:rsid w:val="002D1D19"/>
    <w:rsid w:val="002D1D8B"/>
    <w:rsid w:val="002D217D"/>
    <w:rsid w:val="002D2931"/>
    <w:rsid w:val="002D2AD5"/>
    <w:rsid w:val="002D32AD"/>
    <w:rsid w:val="002D3445"/>
    <w:rsid w:val="002D3F6E"/>
    <w:rsid w:val="002D3FB1"/>
    <w:rsid w:val="002D4229"/>
    <w:rsid w:val="002D4826"/>
    <w:rsid w:val="002D4B06"/>
    <w:rsid w:val="002D4CCA"/>
    <w:rsid w:val="002D4DCF"/>
    <w:rsid w:val="002D583F"/>
    <w:rsid w:val="002D5852"/>
    <w:rsid w:val="002D5BF0"/>
    <w:rsid w:val="002D6C81"/>
    <w:rsid w:val="002D6DB9"/>
    <w:rsid w:val="002D721E"/>
    <w:rsid w:val="002D74B2"/>
    <w:rsid w:val="002D7DF2"/>
    <w:rsid w:val="002E0632"/>
    <w:rsid w:val="002E068A"/>
    <w:rsid w:val="002E0E6D"/>
    <w:rsid w:val="002E16EB"/>
    <w:rsid w:val="002E1723"/>
    <w:rsid w:val="002E17EA"/>
    <w:rsid w:val="002E198C"/>
    <w:rsid w:val="002E2184"/>
    <w:rsid w:val="002E33BB"/>
    <w:rsid w:val="002E3EF6"/>
    <w:rsid w:val="002E4216"/>
    <w:rsid w:val="002E46DD"/>
    <w:rsid w:val="002E4C5F"/>
    <w:rsid w:val="002E5872"/>
    <w:rsid w:val="002E59C9"/>
    <w:rsid w:val="002E5A45"/>
    <w:rsid w:val="002E5E1A"/>
    <w:rsid w:val="002E6064"/>
    <w:rsid w:val="002E64C9"/>
    <w:rsid w:val="002E74B9"/>
    <w:rsid w:val="002E76B3"/>
    <w:rsid w:val="002F03BC"/>
    <w:rsid w:val="002F0422"/>
    <w:rsid w:val="002F076C"/>
    <w:rsid w:val="002F0A76"/>
    <w:rsid w:val="002F1C74"/>
    <w:rsid w:val="002F1E63"/>
    <w:rsid w:val="002F3138"/>
    <w:rsid w:val="002F3225"/>
    <w:rsid w:val="002F4309"/>
    <w:rsid w:val="002F4657"/>
    <w:rsid w:val="002F55B2"/>
    <w:rsid w:val="002F5B4B"/>
    <w:rsid w:val="002F5FB2"/>
    <w:rsid w:val="002F694B"/>
    <w:rsid w:val="002F6B54"/>
    <w:rsid w:val="002F759B"/>
    <w:rsid w:val="002F7A88"/>
    <w:rsid w:val="002F7C99"/>
    <w:rsid w:val="003001D0"/>
    <w:rsid w:val="00300DE3"/>
    <w:rsid w:val="00300FB7"/>
    <w:rsid w:val="0030199A"/>
    <w:rsid w:val="00301EB7"/>
    <w:rsid w:val="00302459"/>
    <w:rsid w:val="003025AF"/>
    <w:rsid w:val="003028B2"/>
    <w:rsid w:val="00302CF7"/>
    <w:rsid w:val="00302E8E"/>
    <w:rsid w:val="00303357"/>
    <w:rsid w:val="00303421"/>
    <w:rsid w:val="00303DCF"/>
    <w:rsid w:val="003045A8"/>
    <w:rsid w:val="0030481D"/>
    <w:rsid w:val="00304A21"/>
    <w:rsid w:val="00305706"/>
    <w:rsid w:val="00305BB9"/>
    <w:rsid w:val="00305BD4"/>
    <w:rsid w:val="00305EE5"/>
    <w:rsid w:val="00306930"/>
    <w:rsid w:val="0030696B"/>
    <w:rsid w:val="00306BC2"/>
    <w:rsid w:val="003079D9"/>
    <w:rsid w:val="00307C91"/>
    <w:rsid w:val="00307E2C"/>
    <w:rsid w:val="003107A4"/>
    <w:rsid w:val="0031084B"/>
    <w:rsid w:val="00310AAF"/>
    <w:rsid w:val="00310F20"/>
    <w:rsid w:val="0031179C"/>
    <w:rsid w:val="00312246"/>
    <w:rsid w:val="00312856"/>
    <w:rsid w:val="003139FF"/>
    <w:rsid w:val="00314C9D"/>
    <w:rsid w:val="003153F3"/>
    <w:rsid w:val="0031543D"/>
    <w:rsid w:val="00315D57"/>
    <w:rsid w:val="00315EFC"/>
    <w:rsid w:val="00315F2F"/>
    <w:rsid w:val="0031635E"/>
    <w:rsid w:val="00316D12"/>
    <w:rsid w:val="00316D4A"/>
    <w:rsid w:val="00317BAB"/>
    <w:rsid w:val="00317EF0"/>
    <w:rsid w:val="003205DA"/>
    <w:rsid w:val="0032143F"/>
    <w:rsid w:val="00322556"/>
    <w:rsid w:val="00322BF9"/>
    <w:rsid w:val="003231B0"/>
    <w:rsid w:val="00324005"/>
    <w:rsid w:val="0032432C"/>
    <w:rsid w:val="00324E7A"/>
    <w:rsid w:val="00325769"/>
    <w:rsid w:val="00325B5E"/>
    <w:rsid w:val="00325B85"/>
    <w:rsid w:val="003260F4"/>
    <w:rsid w:val="00326166"/>
    <w:rsid w:val="003266DB"/>
    <w:rsid w:val="00326C1A"/>
    <w:rsid w:val="00326D70"/>
    <w:rsid w:val="0032701C"/>
    <w:rsid w:val="00327C4D"/>
    <w:rsid w:val="00327C80"/>
    <w:rsid w:val="00327E42"/>
    <w:rsid w:val="00330620"/>
    <w:rsid w:val="00330BA4"/>
    <w:rsid w:val="0033143D"/>
    <w:rsid w:val="00331D74"/>
    <w:rsid w:val="003328D6"/>
    <w:rsid w:val="00332B0C"/>
    <w:rsid w:val="00332D3D"/>
    <w:rsid w:val="00332ED5"/>
    <w:rsid w:val="00333B90"/>
    <w:rsid w:val="00334763"/>
    <w:rsid w:val="00334A58"/>
    <w:rsid w:val="00334BBB"/>
    <w:rsid w:val="00334D84"/>
    <w:rsid w:val="0033653A"/>
    <w:rsid w:val="0033678C"/>
    <w:rsid w:val="00336954"/>
    <w:rsid w:val="00336BB9"/>
    <w:rsid w:val="003371C6"/>
    <w:rsid w:val="003372CC"/>
    <w:rsid w:val="0034088A"/>
    <w:rsid w:val="00340DB2"/>
    <w:rsid w:val="00340FC5"/>
    <w:rsid w:val="00341115"/>
    <w:rsid w:val="0034181C"/>
    <w:rsid w:val="00341E94"/>
    <w:rsid w:val="00342A3B"/>
    <w:rsid w:val="00343469"/>
    <w:rsid w:val="003436A3"/>
    <w:rsid w:val="00343847"/>
    <w:rsid w:val="00343902"/>
    <w:rsid w:val="003452B6"/>
    <w:rsid w:val="00346595"/>
    <w:rsid w:val="00347361"/>
    <w:rsid w:val="00347713"/>
    <w:rsid w:val="0035052F"/>
    <w:rsid w:val="00351711"/>
    <w:rsid w:val="00351B7B"/>
    <w:rsid w:val="00351BCD"/>
    <w:rsid w:val="00352A6B"/>
    <w:rsid w:val="00352BC9"/>
    <w:rsid w:val="00352CB6"/>
    <w:rsid w:val="003530C6"/>
    <w:rsid w:val="0035378A"/>
    <w:rsid w:val="00353860"/>
    <w:rsid w:val="00353A10"/>
    <w:rsid w:val="00353AFE"/>
    <w:rsid w:val="003549D1"/>
    <w:rsid w:val="00354A21"/>
    <w:rsid w:val="003551A5"/>
    <w:rsid w:val="00355494"/>
    <w:rsid w:val="00355891"/>
    <w:rsid w:val="00355C94"/>
    <w:rsid w:val="00355D98"/>
    <w:rsid w:val="00355E3A"/>
    <w:rsid w:val="00355E72"/>
    <w:rsid w:val="00356013"/>
    <w:rsid w:val="003561A9"/>
    <w:rsid w:val="00356E29"/>
    <w:rsid w:val="00357216"/>
    <w:rsid w:val="00357A1A"/>
    <w:rsid w:val="00360400"/>
    <w:rsid w:val="00360667"/>
    <w:rsid w:val="003616A4"/>
    <w:rsid w:val="00361747"/>
    <w:rsid w:val="00361D36"/>
    <w:rsid w:val="003621A3"/>
    <w:rsid w:val="003643D7"/>
    <w:rsid w:val="00365EF8"/>
    <w:rsid w:val="00366FA1"/>
    <w:rsid w:val="00367757"/>
    <w:rsid w:val="00367D3A"/>
    <w:rsid w:val="00367EEC"/>
    <w:rsid w:val="0037004C"/>
    <w:rsid w:val="0037018D"/>
    <w:rsid w:val="003703CB"/>
    <w:rsid w:val="00371012"/>
    <w:rsid w:val="003710B6"/>
    <w:rsid w:val="0037119B"/>
    <w:rsid w:val="003716D6"/>
    <w:rsid w:val="00371790"/>
    <w:rsid w:val="0037184A"/>
    <w:rsid w:val="003719E9"/>
    <w:rsid w:val="00371C18"/>
    <w:rsid w:val="00371EED"/>
    <w:rsid w:val="003723D4"/>
    <w:rsid w:val="00372A7D"/>
    <w:rsid w:val="00373C32"/>
    <w:rsid w:val="00373E10"/>
    <w:rsid w:val="00374012"/>
    <w:rsid w:val="0037427C"/>
    <w:rsid w:val="003746C6"/>
    <w:rsid w:val="00374EE5"/>
    <w:rsid w:val="003760CC"/>
    <w:rsid w:val="00376632"/>
    <w:rsid w:val="003774C2"/>
    <w:rsid w:val="00377991"/>
    <w:rsid w:val="00377EF6"/>
    <w:rsid w:val="00380EBB"/>
    <w:rsid w:val="003819DC"/>
    <w:rsid w:val="00381C0D"/>
    <w:rsid w:val="00381F6C"/>
    <w:rsid w:val="00382784"/>
    <w:rsid w:val="00382B41"/>
    <w:rsid w:val="00382C5F"/>
    <w:rsid w:val="003833A6"/>
    <w:rsid w:val="00383D9C"/>
    <w:rsid w:val="00384193"/>
    <w:rsid w:val="00384964"/>
    <w:rsid w:val="00384E87"/>
    <w:rsid w:val="00384EED"/>
    <w:rsid w:val="003862C3"/>
    <w:rsid w:val="0038676B"/>
    <w:rsid w:val="00387985"/>
    <w:rsid w:val="00387B00"/>
    <w:rsid w:val="00387CAE"/>
    <w:rsid w:val="00390EDA"/>
    <w:rsid w:val="003911F1"/>
    <w:rsid w:val="00391205"/>
    <w:rsid w:val="00391BE3"/>
    <w:rsid w:val="0039206C"/>
    <w:rsid w:val="003923AD"/>
    <w:rsid w:val="0039271B"/>
    <w:rsid w:val="00392930"/>
    <w:rsid w:val="00393569"/>
    <w:rsid w:val="00393AB1"/>
    <w:rsid w:val="00393C91"/>
    <w:rsid w:val="00393FA3"/>
    <w:rsid w:val="0039412B"/>
    <w:rsid w:val="00394166"/>
    <w:rsid w:val="00394CF5"/>
    <w:rsid w:val="003953E6"/>
    <w:rsid w:val="0039604D"/>
    <w:rsid w:val="00396450"/>
    <w:rsid w:val="00396887"/>
    <w:rsid w:val="00396D17"/>
    <w:rsid w:val="00396E43"/>
    <w:rsid w:val="003970AF"/>
    <w:rsid w:val="00397BA5"/>
    <w:rsid w:val="003A00AB"/>
    <w:rsid w:val="003A00ED"/>
    <w:rsid w:val="003A037B"/>
    <w:rsid w:val="003A2E8B"/>
    <w:rsid w:val="003A2E9C"/>
    <w:rsid w:val="003A3254"/>
    <w:rsid w:val="003A3533"/>
    <w:rsid w:val="003A38B6"/>
    <w:rsid w:val="003A3D18"/>
    <w:rsid w:val="003A3D65"/>
    <w:rsid w:val="003A41E4"/>
    <w:rsid w:val="003A4557"/>
    <w:rsid w:val="003A4948"/>
    <w:rsid w:val="003A4FE1"/>
    <w:rsid w:val="003A557A"/>
    <w:rsid w:val="003A69A8"/>
    <w:rsid w:val="003A6D6C"/>
    <w:rsid w:val="003A6E97"/>
    <w:rsid w:val="003A70C4"/>
    <w:rsid w:val="003A72B1"/>
    <w:rsid w:val="003A7A1A"/>
    <w:rsid w:val="003B02E7"/>
    <w:rsid w:val="003B1474"/>
    <w:rsid w:val="003B2DB3"/>
    <w:rsid w:val="003B3117"/>
    <w:rsid w:val="003B4158"/>
    <w:rsid w:val="003B4453"/>
    <w:rsid w:val="003B4583"/>
    <w:rsid w:val="003B5800"/>
    <w:rsid w:val="003B5A5F"/>
    <w:rsid w:val="003B66A6"/>
    <w:rsid w:val="003B7C7F"/>
    <w:rsid w:val="003C0248"/>
    <w:rsid w:val="003C1312"/>
    <w:rsid w:val="003C190A"/>
    <w:rsid w:val="003C1A1A"/>
    <w:rsid w:val="003C1BF9"/>
    <w:rsid w:val="003C231D"/>
    <w:rsid w:val="003C3310"/>
    <w:rsid w:val="003C332C"/>
    <w:rsid w:val="003C47E1"/>
    <w:rsid w:val="003C4C53"/>
    <w:rsid w:val="003C66DF"/>
    <w:rsid w:val="003C671A"/>
    <w:rsid w:val="003C6D51"/>
    <w:rsid w:val="003C6F02"/>
    <w:rsid w:val="003C70DF"/>
    <w:rsid w:val="003C7216"/>
    <w:rsid w:val="003C72BB"/>
    <w:rsid w:val="003D0F1F"/>
    <w:rsid w:val="003D16D3"/>
    <w:rsid w:val="003D17A2"/>
    <w:rsid w:val="003D1A37"/>
    <w:rsid w:val="003D1BC3"/>
    <w:rsid w:val="003D206A"/>
    <w:rsid w:val="003D4B4C"/>
    <w:rsid w:val="003D4CBF"/>
    <w:rsid w:val="003D597E"/>
    <w:rsid w:val="003D5DCB"/>
    <w:rsid w:val="003D6371"/>
    <w:rsid w:val="003D6692"/>
    <w:rsid w:val="003D6F36"/>
    <w:rsid w:val="003E0332"/>
    <w:rsid w:val="003E08D5"/>
    <w:rsid w:val="003E0DD0"/>
    <w:rsid w:val="003E0E02"/>
    <w:rsid w:val="003E0E80"/>
    <w:rsid w:val="003E1009"/>
    <w:rsid w:val="003E2414"/>
    <w:rsid w:val="003E2447"/>
    <w:rsid w:val="003E3340"/>
    <w:rsid w:val="003E358A"/>
    <w:rsid w:val="003E36DB"/>
    <w:rsid w:val="003E3ABC"/>
    <w:rsid w:val="003E400C"/>
    <w:rsid w:val="003E47BE"/>
    <w:rsid w:val="003E4F0B"/>
    <w:rsid w:val="003E5064"/>
    <w:rsid w:val="003E576C"/>
    <w:rsid w:val="003E607F"/>
    <w:rsid w:val="003E66C2"/>
    <w:rsid w:val="003E6759"/>
    <w:rsid w:val="003E69F6"/>
    <w:rsid w:val="003E6C2A"/>
    <w:rsid w:val="003E71D0"/>
    <w:rsid w:val="003E7E0D"/>
    <w:rsid w:val="003E7F9C"/>
    <w:rsid w:val="003F051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6B17"/>
    <w:rsid w:val="003F738C"/>
    <w:rsid w:val="003F7717"/>
    <w:rsid w:val="00401C66"/>
    <w:rsid w:val="004028D0"/>
    <w:rsid w:val="00402BE2"/>
    <w:rsid w:val="00403337"/>
    <w:rsid w:val="00403AA0"/>
    <w:rsid w:val="004050F3"/>
    <w:rsid w:val="0040594F"/>
    <w:rsid w:val="00405AD4"/>
    <w:rsid w:val="00406107"/>
    <w:rsid w:val="00406943"/>
    <w:rsid w:val="004070AB"/>
    <w:rsid w:val="0040734E"/>
    <w:rsid w:val="00407851"/>
    <w:rsid w:val="00407AFD"/>
    <w:rsid w:val="00407F9F"/>
    <w:rsid w:val="00410947"/>
    <w:rsid w:val="00410ED4"/>
    <w:rsid w:val="00411EC5"/>
    <w:rsid w:val="00411F23"/>
    <w:rsid w:val="004122AC"/>
    <w:rsid w:val="004131D9"/>
    <w:rsid w:val="0041390E"/>
    <w:rsid w:val="00414BB3"/>
    <w:rsid w:val="00414D60"/>
    <w:rsid w:val="00415676"/>
    <w:rsid w:val="00415963"/>
    <w:rsid w:val="004161CF"/>
    <w:rsid w:val="0041669D"/>
    <w:rsid w:val="00416807"/>
    <w:rsid w:val="00416961"/>
    <w:rsid w:val="00416AC5"/>
    <w:rsid w:val="004201F7"/>
    <w:rsid w:val="004215FA"/>
    <w:rsid w:val="00421CF0"/>
    <w:rsid w:val="00421E43"/>
    <w:rsid w:val="00421EAB"/>
    <w:rsid w:val="00424341"/>
    <w:rsid w:val="004260A4"/>
    <w:rsid w:val="00426866"/>
    <w:rsid w:val="00426C45"/>
    <w:rsid w:val="0042735E"/>
    <w:rsid w:val="004274D7"/>
    <w:rsid w:val="00427E8E"/>
    <w:rsid w:val="00430309"/>
    <w:rsid w:val="00431A03"/>
    <w:rsid w:val="00431A75"/>
    <w:rsid w:val="00431AC7"/>
    <w:rsid w:val="00431CA9"/>
    <w:rsid w:val="00432AC9"/>
    <w:rsid w:val="00432B46"/>
    <w:rsid w:val="00432F80"/>
    <w:rsid w:val="004330BB"/>
    <w:rsid w:val="004337B5"/>
    <w:rsid w:val="00433E63"/>
    <w:rsid w:val="00433ED4"/>
    <w:rsid w:val="00434002"/>
    <w:rsid w:val="00434074"/>
    <w:rsid w:val="00434BE2"/>
    <w:rsid w:val="00435C19"/>
    <w:rsid w:val="00435C42"/>
    <w:rsid w:val="00435FE9"/>
    <w:rsid w:val="00437000"/>
    <w:rsid w:val="00437A99"/>
    <w:rsid w:val="00437D73"/>
    <w:rsid w:val="00441F1E"/>
    <w:rsid w:val="00442582"/>
    <w:rsid w:val="00444983"/>
    <w:rsid w:val="00444995"/>
    <w:rsid w:val="00444E0B"/>
    <w:rsid w:val="00444E8E"/>
    <w:rsid w:val="00444F8C"/>
    <w:rsid w:val="004453C9"/>
    <w:rsid w:val="0044594F"/>
    <w:rsid w:val="00445A1C"/>
    <w:rsid w:val="0044654B"/>
    <w:rsid w:val="00446570"/>
    <w:rsid w:val="0044674B"/>
    <w:rsid w:val="00446771"/>
    <w:rsid w:val="0044682A"/>
    <w:rsid w:val="00446944"/>
    <w:rsid w:val="0045070B"/>
    <w:rsid w:val="004508CC"/>
    <w:rsid w:val="00450AF1"/>
    <w:rsid w:val="004525B3"/>
    <w:rsid w:val="004529BD"/>
    <w:rsid w:val="00453044"/>
    <w:rsid w:val="00453767"/>
    <w:rsid w:val="00453897"/>
    <w:rsid w:val="00453C9B"/>
    <w:rsid w:val="00454B84"/>
    <w:rsid w:val="004552B2"/>
    <w:rsid w:val="004555BE"/>
    <w:rsid w:val="00455F90"/>
    <w:rsid w:val="00455FDE"/>
    <w:rsid w:val="0045623B"/>
    <w:rsid w:val="004567A8"/>
    <w:rsid w:val="00456EF9"/>
    <w:rsid w:val="00456FB2"/>
    <w:rsid w:val="00457D37"/>
    <w:rsid w:val="004602E3"/>
    <w:rsid w:val="004604C4"/>
    <w:rsid w:val="0046072B"/>
    <w:rsid w:val="004607BA"/>
    <w:rsid w:val="004608DF"/>
    <w:rsid w:val="00460C18"/>
    <w:rsid w:val="00460DFE"/>
    <w:rsid w:val="00461C06"/>
    <w:rsid w:val="00461C98"/>
    <w:rsid w:val="00464688"/>
    <w:rsid w:val="004653C4"/>
    <w:rsid w:val="0046651D"/>
    <w:rsid w:val="004667D7"/>
    <w:rsid w:val="00466B68"/>
    <w:rsid w:val="00467069"/>
    <w:rsid w:val="004678D4"/>
    <w:rsid w:val="00467965"/>
    <w:rsid w:val="0047012E"/>
    <w:rsid w:val="0047197D"/>
    <w:rsid w:val="00471C06"/>
    <w:rsid w:val="00472188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77F42"/>
    <w:rsid w:val="00477FB7"/>
    <w:rsid w:val="004809EC"/>
    <w:rsid w:val="004822A4"/>
    <w:rsid w:val="004826D5"/>
    <w:rsid w:val="00482D2D"/>
    <w:rsid w:val="00483D3E"/>
    <w:rsid w:val="00483ED7"/>
    <w:rsid w:val="004848DC"/>
    <w:rsid w:val="00485A99"/>
    <w:rsid w:val="004865D5"/>
    <w:rsid w:val="0048664F"/>
    <w:rsid w:val="00486D5B"/>
    <w:rsid w:val="0048762F"/>
    <w:rsid w:val="004905B3"/>
    <w:rsid w:val="004912B4"/>
    <w:rsid w:val="0049166A"/>
    <w:rsid w:val="00491C2A"/>
    <w:rsid w:val="00491F4A"/>
    <w:rsid w:val="00492263"/>
    <w:rsid w:val="00492450"/>
    <w:rsid w:val="00492460"/>
    <w:rsid w:val="004938DF"/>
    <w:rsid w:val="00493D19"/>
    <w:rsid w:val="00493DCA"/>
    <w:rsid w:val="00494614"/>
    <w:rsid w:val="00494A79"/>
    <w:rsid w:val="00494E96"/>
    <w:rsid w:val="004955EF"/>
    <w:rsid w:val="0049588E"/>
    <w:rsid w:val="00495A6C"/>
    <w:rsid w:val="00496471"/>
    <w:rsid w:val="0049678A"/>
    <w:rsid w:val="00496A9B"/>
    <w:rsid w:val="00496B2D"/>
    <w:rsid w:val="00496CAE"/>
    <w:rsid w:val="0049784B"/>
    <w:rsid w:val="004A057E"/>
    <w:rsid w:val="004A06CA"/>
    <w:rsid w:val="004A0E9E"/>
    <w:rsid w:val="004A1824"/>
    <w:rsid w:val="004A251B"/>
    <w:rsid w:val="004A251D"/>
    <w:rsid w:val="004A2817"/>
    <w:rsid w:val="004A2E06"/>
    <w:rsid w:val="004A2EF8"/>
    <w:rsid w:val="004A3401"/>
    <w:rsid w:val="004A35BF"/>
    <w:rsid w:val="004A3677"/>
    <w:rsid w:val="004A3C15"/>
    <w:rsid w:val="004A3E04"/>
    <w:rsid w:val="004A485E"/>
    <w:rsid w:val="004A49E9"/>
    <w:rsid w:val="004A4C31"/>
    <w:rsid w:val="004A58B2"/>
    <w:rsid w:val="004A627E"/>
    <w:rsid w:val="004A63D4"/>
    <w:rsid w:val="004A66C7"/>
    <w:rsid w:val="004A6AEA"/>
    <w:rsid w:val="004A6E92"/>
    <w:rsid w:val="004A715A"/>
    <w:rsid w:val="004A724B"/>
    <w:rsid w:val="004A7C06"/>
    <w:rsid w:val="004B1C97"/>
    <w:rsid w:val="004B2534"/>
    <w:rsid w:val="004B2E57"/>
    <w:rsid w:val="004B3D21"/>
    <w:rsid w:val="004B4C38"/>
    <w:rsid w:val="004B5426"/>
    <w:rsid w:val="004B5622"/>
    <w:rsid w:val="004B5BB5"/>
    <w:rsid w:val="004B5C01"/>
    <w:rsid w:val="004B6A0C"/>
    <w:rsid w:val="004B6B27"/>
    <w:rsid w:val="004B73E3"/>
    <w:rsid w:val="004B7CD4"/>
    <w:rsid w:val="004C43F6"/>
    <w:rsid w:val="004C4FA4"/>
    <w:rsid w:val="004C5480"/>
    <w:rsid w:val="004C5649"/>
    <w:rsid w:val="004C6061"/>
    <w:rsid w:val="004C702B"/>
    <w:rsid w:val="004C7705"/>
    <w:rsid w:val="004D0597"/>
    <w:rsid w:val="004D1751"/>
    <w:rsid w:val="004D1795"/>
    <w:rsid w:val="004D1A82"/>
    <w:rsid w:val="004D1F98"/>
    <w:rsid w:val="004D221A"/>
    <w:rsid w:val="004D236A"/>
    <w:rsid w:val="004D244F"/>
    <w:rsid w:val="004D30DB"/>
    <w:rsid w:val="004D3299"/>
    <w:rsid w:val="004D351A"/>
    <w:rsid w:val="004D51DA"/>
    <w:rsid w:val="004D5606"/>
    <w:rsid w:val="004D6157"/>
    <w:rsid w:val="004D679B"/>
    <w:rsid w:val="004E078B"/>
    <w:rsid w:val="004E0BC9"/>
    <w:rsid w:val="004E118E"/>
    <w:rsid w:val="004E153D"/>
    <w:rsid w:val="004E1D68"/>
    <w:rsid w:val="004E21A0"/>
    <w:rsid w:val="004E22D6"/>
    <w:rsid w:val="004E2609"/>
    <w:rsid w:val="004E343C"/>
    <w:rsid w:val="004E34E3"/>
    <w:rsid w:val="004E3554"/>
    <w:rsid w:val="004E3D7E"/>
    <w:rsid w:val="004E5748"/>
    <w:rsid w:val="004E60A2"/>
    <w:rsid w:val="004E68CA"/>
    <w:rsid w:val="004E6920"/>
    <w:rsid w:val="004E69B6"/>
    <w:rsid w:val="004E7EAF"/>
    <w:rsid w:val="004F0D89"/>
    <w:rsid w:val="004F1515"/>
    <w:rsid w:val="004F1522"/>
    <w:rsid w:val="004F285A"/>
    <w:rsid w:val="004F2ABD"/>
    <w:rsid w:val="004F2B49"/>
    <w:rsid w:val="004F2C82"/>
    <w:rsid w:val="004F30D4"/>
    <w:rsid w:val="004F3427"/>
    <w:rsid w:val="004F34D4"/>
    <w:rsid w:val="004F3BBB"/>
    <w:rsid w:val="004F4321"/>
    <w:rsid w:val="004F5216"/>
    <w:rsid w:val="004F5418"/>
    <w:rsid w:val="004F55CD"/>
    <w:rsid w:val="004F58BC"/>
    <w:rsid w:val="004F5D10"/>
    <w:rsid w:val="004F60A9"/>
    <w:rsid w:val="004F6211"/>
    <w:rsid w:val="004F6E29"/>
    <w:rsid w:val="004F6F3D"/>
    <w:rsid w:val="004F6F8F"/>
    <w:rsid w:val="004F73A5"/>
    <w:rsid w:val="004F76F4"/>
    <w:rsid w:val="00501087"/>
    <w:rsid w:val="00501FA6"/>
    <w:rsid w:val="00502655"/>
    <w:rsid w:val="00502CE9"/>
    <w:rsid w:val="0050368F"/>
    <w:rsid w:val="00503992"/>
    <w:rsid w:val="005049A4"/>
    <w:rsid w:val="00504AAB"/>
    <w:rsid w:val="00504E75"/>
    <w:rsid w:val="005054A3"/>
    <w:rsid w:val="005058E9"/>
    <w:rsid w:val="00506CEC"/>
    <w:rsid w:val="00510F75"/>
    <w:rsid w:val="005110E0"/>
    <w:rsid w:val="00511518"/>
    <w:rsid w:val="00511A99"/>
    <w:rsid w:val="005125DD"/>
    <w:rsid w:val="00512654"/>
    <w:rsid w:val="005126F1"/>
    <w:rsid w:val="00512908"/>
    <w:rsid w:val="00513112"/>
    <w:rsid w:val="0051371E"/>
    <w:rsid w:val="00513826"/>
    <w:rsid w:val="00513F2D"/>
    <w:rsid w:val="00514BA5"/>
    <w:rsid w:val="00514CD0"/>
    <w:rsid w:val="00514D26"/>
    <w:rsid w:val="00514E98"/>
    <w:rsid w:val="00516344"/>
    <w:rsid w:val="0051671D"/>
    <w:rsid w:val="00516808"/>
    <w:rsid w:val="00516966"/>
    <w:rsid w:val="0051697A"/>
    <w:rsid w:val="0052016F"/>
    <w:rsid w:val="005203B7"/>
    <w:rsid w:val="0052072E"/>
    <w:rsid w:val="0052081A"/>
    <w:rsid w:val="005223F3"/>
    <w:rsid w:val="00522906"/>
    <w:rsid w:val="00522A48"/>
    <w:rsid w:val="00523277"/>
    <w:rsid w:val="00523674"/>
    <w:rsid w:val="0052378E"/>
    <w:rsid w:val="00523857"/>
    <w:rsid w:val="00523B56"/>
    <w:rsid w:val="005242AC"/>
    <w:rsid w:val="00526524"/>
    <w:rsid w:val="005266F6"/>
    <w:rsid w:val="00526805"/>
    <w:rsid w:val="00526910"/>
    <w:rsid w:val="00527071"/>
    <w:rsid w:val="00527180"/>
    <w:rsid w:val="0052757D"/>
    <w:rsid w:val="0052770D"/>
    <w:rsid w:val="00527855"/>
    <w:rsid w:val="00530197"/>
    <w:rsid w:val="005304D0"/>
    <w:rsid w:val="00530784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3A97"/>
    <w:rsid w:val="00533EF6"/>
    <w:rsid w:val="00534ACC"/>
    <w:rsid w:val="00534BBA"/>
    <w:rsid w:val="00534C86"/>
    <w:rsid w:val="00534DE0"/>
    <w:rsid w:val="005357B3"/>
    <w:rsid w:val="005365BE"/>
    <w:rsid w:val="00536B3B"/>
    <w:rsid w:val="0053724F"/>
    <w:rsid w:val="0054059A"/>
    <w:rsid w:val="00541102"/>
    <w:rsid w:val="00541256"/>
    <w:rsid w:val="00541608"/>
    <w:rsid w:val="00541FD9"/>
    <w:rsid w:val="00542F27"/>
    <w:rsid w:val="0054438E"/>
    <w:rsid w:val="0054524A"/>
    <w:rsid w:val="00546EF4"/>
    <w:rsid w:val="0054785C"/>
    <w:rsid w:val="005501A1"/>
    <w:rsid w:val="005509D4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D60"/>
    <w:rsid w:val="005535E7"/>
    <w:rsid w:val="005537F8"/>
    <w:rsid w:val="00553B83"/>
    <w:rsid w:val="00553C45"/>
    <w:rsid w:val="00553D75"/>
    <w:rsid w:val="005546C7"/>
    <w:rsid w:val="00555282"/>
    <w:rsid w:val="005554DB"/>
    <w:rsid w:val="00556E59"/>
    <w:rsid w:val="00557C6C"/>
    <w:rsid w:val="005602B5"/>
    <w:rsid w:val="0056087F"/>
    <w:rsid w:val="005609CE"/>
    <w:rsid w:val="00562AE4"/>
    <w:rsid w:val="005634D7"/>
    <w:rsid w:val="005646BF"/>
    <w:rsid w:val="005650FA"/>
    <w:rsid w:val="0056642E"/>
    <w:rsid w:val="0056643A"/>
    <w:rsid w:val="005667A1"/>
    <w:rsid w:val="00566E95"/>
    <w:rsid w:val="0056753A"/>
    <w:rsid w:val="0056791E"/>
    <w:rsid w:val="00567EB3"/>
    <w:rsid w:val="00572763"/>
    <w:rsid w:val="00572797"/>
    <w:rsid w:val="005728A9"/>
    <w:rsid w:val="00572B6C"/>
    <w:rsid w:val="00572D3D"/>
    <w:rsid w:val="00573680"/>
    <w:rsid w:val="005737CB"/>
    <w:rsid w:val="00573911"/>
    <w:rsid w:val="00573C46"/>
    <w:rsid w:val="00573CE7"/>
    <w:rsid w:val="00573DB2"/>
    <w:rsid w:val="00573E45"/>
    <w:rsid w:val="00573F2B"/>
    <w:rsid w:val="0057426E"/>
    <w:rsid w:val="0057485D"/>
    <w:rsid w:val="0057510A"/>
    <w:rsid w:val="00575C14"/>
    <w:rsid w:val="00575C32"/>
    <w:rsid w:val="00576749"/>
    <w:rsid w:val="00576B52"/>
    <w:rsid w:val="00576EA6"/>
    <w:rsid w:val="00577754"/>
    <w:rsid w:val="005777D2"/>
    <w:rsid w:val="0058073B"/>
    <w:rsid w:val="00580C5B"/>
    <w:rsid w:val="00580CF5"/>
    <w:rsid w:val="0058102B"/>
    <w:rsid w:val="00581424"/>
    <w:rsid w:val="00581900"/>
    <w:rsid w:val="00581EE2"/>
    <w:rsid w:val="00581EF5"/>
    <w:rsid w:val="005831DD"/>
    <w:rsid w:val="00583D3F"/>
    <w:rsid w:val="0058472F"/>
    <w:rsid w:val="00584912"/>
    <w:rsid w:val="00584CC1"/>
    <w:rsid w:val="00584F8E"/>
    <w:rsid w:val="00585B64"/>
    <w:rsid w:val="00586109"/>
    <w:rsid w:val="005865D8"/>
    <w:rsid w:val="00586DD7"/>
    <w:rsid w:val="00586F21"/>
    <w:rsid w:val="00587064"/>
    <w:rsid w:val="00587B4E"/>
    <w:rsid w:val="005903A7"/>
    <w:rsid w:val="005916FD"/>
    <w:rsid w:val="0059223F"/>
    <w:rsid w:val="0059327A"/>
    <w:rsid w:val="00593317"/>
    <w:rsid w:val="005936AE"/>
    <w:rsid w:val="005936AF"/>
    <w:rsid w:val="005936DD"/>
    <w:rsid w:val="00593B6F"/>
    <w:rsid w:val="005944E5"/>
    <w:rsid w:val="005946EE"/>
    <w:rsid w:val="00594A33"/>
    <w:rsid w:val="005950F6"/>
    <w:rsid w:val="00595644"/>
    <w:rsid w:val="0059611C"/>
    <w:rsid w:val="00596D0C"/>
    <w:rsid w:val="00596F39"/>
    <w:rsid w:val="005A1840"/>
    <w:rsid w:val="005A2C0F"/>
    <w:rsid w:val="005A3E77"/>
    <w:rsid w:val="005A5317"/>
    <w:rsid w:val="005A56D1"/>
    <w:rsid w:val="005A5B67"/>
    <w:rsid w:val="005A5B6F"/>
    <w:rsid w:val="005A600C"/>
    <w:rsid w:val="005A6161"/>
    <w:rsid w:val="005A6660"/>
    <w:rsid w:val="005A6F63"/>
    <w:rsid w:val="005A71F2"/>
    <w:rsid w:val="005A7305"/>
    <w:rsid w:val="005A77C6"/>
    <w:rsid w:val="005A7810"/>
    <w:rsid w:val="005B0621"/>
    <w:rsid w:val="005B142A"/>
    <w:rsid w:val="005B145C"/>
    <w:rsid w:val="005B17D5"/>
    <w:rsid w:val="005B21D8"/>
    <w:rsid w:val="005B2208"/>
    <w:rsid w:val="005B237F"/>
    <w:rsid w:val="005B286F"/>
    <w:rsid w:val="005B288E"/>
    <w:rsid w:val="005B39BB"/>
    <w:rsid w:val="005B4719"/>
    <w:rsid w:val="005B5098"/>
    <w:rsid w:val="005B57AD"/>
    <w:rsid w:val="005B57C3"/>
    <w:rsid w:val="005B58AB"/>
    <w:rsid w:val="005B5FB8"/>
    <w:rsid w:val="005B662F"/>
    <w:rsid w:val="005B66ED"/>
    <w:rsid w:val="005B6708"/>
    <w:rsid w:val="005B79EA"/>
    <w:rsid w:val="005B7F8B"/>
    <w:rsid w:val="005C0581"/>
    <w:rsid w:val="005C06C4"/>
    <w:rsid w:val="005C084E"/>
    <w:rsid w:val="005C0B1C"/>
    <w:rsid w:val="005C1722"/>
    <w:rsid w:val="005C25B7"/>
    <w:rsid w:val="005C3EA0"/>
    <w:rsid w:val="005C47B9"/>
    <w:rsid w:val="005C4EAC"/>
    <w:rsid w:val="005C50B3"/>
    <w:rsid w:val="005C5458"/>
    <w:rsid w:val="005C57B4"/>
    <w:rsid w:val="005C5CEE"/>
    <w:rsid w:val="005C627D"/>
    <w:rsid w:val="005C62CE"/>
    <w:rsid w:val="005C6489"/>
    <w:rsid w:val="005C6F50"/>
    <w:rsid w:val="005C7656"/>
    <w:rsid w:val="005D0520"/>
    <w:rsid w:val="005D0C0A"/>
    <w:rsid w:val="005D1877"/>
    <w:rsid w:val="005D1DAC"/>
    <w:rsid w:val="005D2189"/>
    <w:rsid w:val="005D2D14"/>
    <w:rsid w:val="005D2E91"/>
    <w:rsid w:val="005D31AD"/>
    <w:rsid w:val="005D38FB"/>
    <w:rsid w:val="005D5389"/>
    <w:rsid w:val="005D5A2E"/>
    <w:rsid w:val="005E0079"/>
    <w:rsid w:val="005E0136"/>
    <w:rsid w:val="005E032F"/>
    <w:rsid w:val="005E066C"/>
    <w:rsid w:val="005E1A57"/>
    <w:rsid w:val="005E251A"/>
    <w:rsid w:val="005E2C44"/>
    <w:rsid w:val="005E300B"/>
    <w:rsid w:val="005E3280"/>
    <w:rsid w:val="005E3BFE"/>
    <w:rsid w:val="005E3FD7"/>
    <w:rsid w:val="005E42E6"/>
    <w:rsid w:val="005E4BA7"/>
    <w:rsid w:val="005E5A4E"/>
    <w:rsid w:val="005E64D8"/>
    <w:rsid w:val="005E7A17"/>
    <w:rsid w:val="005F0474"/>
    <w:rsid w:val="005F0E08"/>
    <w:rsid w:val="005F1896"/>
    <w:rsid w:val="005F2E95"/>
    <w:rsid w:val="005F392E"/>
    <w:rsid w:val="005F4445"/>
    <w:rsid w:val="005F478E"/>
    <w:rsid w:val="005F48CD"/>
    <w:rsid w:val="005F72B1"/>
    <w:rsid w:val="00600309"/>
    <w:rsid w:val="00600671"/>
    <w:rsid w:val="00600BB7"/>
    <w:rsid w:val="00600E5D"/>
    <w:rsid w:val="006012B9"/>
    <w:rsid w:val="00602547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138D"/>
    <w:rsid w:val="0061153A"/>
    <w:rsid w:val="006115FA"/>
    <w:rsid w:val="00611D7A"/>
    <w:rsid w:val="00612802"/>
    <w:rsid w:val="00614477"/>
    <w:rsid w:val="00615149"/>
    <w:rsid w:val="00615C80"/>
    <w:rsid w:val="00615EEE"/>
    <w:rsid w:val="00616B08"/>
    <w:rsid w:val="00616F41"/>
    <w:rsid w:val="00617277"/>
    <w:rsid w:val="00620B0F"/>
    <w:rsid w:val="00621D26"/>
    <w:rsid w:val="00621DBF"/>
    <w:rsid w:val="00622936"/>
    <w:rsid w:val="00622CF8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2FA"/>
    <w:rsid w:val="00630383"/>
    <w:rsid w:val="00630D2E"/>
    <w:rsid w:val="00631181"/>
    <w:rsid w:val="006319C8"/>
    <w:rsid w:val="00633713"/>
    <w:rsid w:val="0063381B"/>
    <w:rsid w:val="00633979"/>
    <w:rsid w:val="00633D7F"/>
    <w:rsid w:val="00634784"/>
    <w:rsid w:val="00634C72"/>
    <w:rsid w:val="00634CB6"/>
    <w:rsid w:val="0063575A"/>
    <w:rsid w:val="00635B3F"/>
    <w:rsid w:val="00635D14"/>
    <w:rsid w:val="006360C9"/>
    <w:rsid w:val="00637260"/>
    <w:rsid w:val="006375C1"/>
    <w:rsid w:val="00637FC7"/>
    <w:rsid w:val="006407A8"/>
    <w:rsid w:val="0064084B"/>
    <w:rsid w:val="00641134"/>
    <w:rsid w:val="006418C7"/>
    <w:rsid w:val="006428B5"/>
    <w:rsid w:val="006429F8"/>
    <w:rsid w:val="006438A5"/>
    <w:rsid w:val="006439F7"/>
    <w:rsid w:val="00643D70"/>
    <w:rsid w:val="00643FDE"/>
    <w:rsid w:val="006442E3"/>
    <w:rsid w:val="0064476B"/>
    <w:rsid w:val="00644D2B"/>
    <w:rsid w:val="00644DA9"/>
    <w:rsid w:val="00645124"/>
    <w:rsid w:val="006458BD"/>
    <w:rsid w:val="00645C45"/>
    <w:rsid w:val="00646458"/>
    <w:rsid w:val="00647043"/>
    <w:rsid w:val="00647E1E"/>
    <w:rsid w:val="006510E4"/>
    <w:rsid w:val="00651265"/>
    <w:rsid w:val="00651539"/>
    <w:rsid w:val="00652E41"/>
    <w:rsid w:val="00653967"/>
    <w:rsid w:val="00653D47"/>
    <w:rsid w:val="00653F27"/>
    <w:rsid w:val="0065407D"/>
    <w:rsid w:val="0065466C"/>
    <w:rsid w:val="00654A1C"/>
    <w:rsid w:val="00655D71"/>
    <w:rsid w:val="00655F22"/>
    <w:rsid w:val="00656298"/>
    <w:rsid w:val="00657BA1"/>
    <w:rsid w:val="0066041B"/>
    <w:rsid w:val="006609B6"/>
    <w:rsid w:val="00661F1C"/>
    <w:rsid w:val="00662890"/>
    <w:rsid w:val="006631D6"/>
    <w:rsid w:val="006631D9"/>
    <w:rsid w:val="006645D7"/>
    <w:rsid w:val="00664C7E"/>
    <w:rsid w:val="006652B0"/>
    <w:rsid w:val="0066605D"/>
    <w:rsid w:val="006660C6"/>
    <w:rsid w:val="00666395"/>
    <w:rsid w:val="00666B50"/>
    <w:rsid w:val="00666DD8"/>
    <w:rsid w:val="006670A0"/>
    <w:rsid w:val="00667952"/>
    <w:rsid w:val="006705F0"/>
    <w:rsid w:val="00670B5A"/>
    <w:rsid w:val="00670B7C"/>
    <w:rsid w:val="00670DE6"/>
    <w:rsid w:val="00670E91"/>
    <w:rsid w:val="00671283"/>
    <w:rsid w:val="00671663"/>
    <w:rsid w:val="006723F9"/>
    <w:rsid w:val="0067254B"/>
    <w:rsid w:val="006725D8"/>
    <w:rsid w:val="006726F6"/>
    <w:rsid w:val="00672767"/>
    <w:rsid w:val="0067381B"/>
    <w:rsid w:val="00673856"/>
    <w:rsid w:val="00673B4E"/>
    <w:rsid w:val="00673F38"/>
    <w:rsid w:val="0067425D"/>
    <w:rsid w:val="00674A41"/>
    <w:rsid w:val="00674A87"/>
    <w:rsid w:val="0067543D"/>
    <w:rsid w:val="0067649B"/>
    <w:rsid w:val="006765FF"/>
    <w:rsid w:val="0067724D"/>
    <w:rsid w:val="00677A6E"/>
    <w:rsid w:val="00680051"/>
    <w:rsid w:val="00680F58"/>
    <w:rsid w:val="0068100F"/>
    <w:rsid w:val="00681497"/>
    <w:rsid w:val="00683590"/>
    <w:rsid w:val="00683A98"/>
    <w:rsid w:val="0068422A"/>
    <w:rsid w:val="00684318"/>
    <w:rsid w:val="00684678"/>
    <w:rsid w:val="0068484D"/>
    <w:rsid w:val="00684A65"/>
    <w:rsid w:val="00684FA8"/>
    <w:rsid w:val="006853A9"/>
    <w:rsid w:val="00685676"/>
    <w:rsid w:val="0068574C"/>
    <w:rsid w:val="00685CB5"/>
    <w:rsid w:val="00685E5F"/>
    <w:rsid w:val="006860D6"/>
    <w:rsid w:val="00686479"/>
    <w:rsid w:val="0068764D"/>
    <w:rsid w:val="00687FD5"/>
    <w:rsid w:val="00690083"/>
    <w:rsid w:val="006906C2"/>
    <w:rsid w:val="00690D77"/>
    <w:rsid w:val="00691069"/>
    <w:rsid w:val="00691711"/>
    <w:rsid w:val="00691C56"/>
    <w:rsid w:val="006932A9"/>
    <w:rsid w:val="00693A52"/>
    <w:rsid w:val="0069417B"/>
    <w:rsid w:val="00694E70"/>
    <w:rsid w:val="00694EE9"/>
    <w:rsid w:val="00694F02"/>
    <w:rsid w:val="0069541E"/>
    <w:rsid w:val="006954E0"/>
    <w:rsid w:val="006958F4"/>
    <w:rsid w:val="00695C6B"/>
    <w:rsid w:val="00696285"/>
    <w:rsid w:val="006964EF"/>
    <w:rsid w:val="00696A45"/>
    <w:rsid w:val="006971FA"/>
    <w:rsid w:val="0069766C"/>
    <w:rsid w:val="00697FDE"/>
    <w:rsid w:val="006A0A10"/>
    <w:rsid w:val="006A0DED"/>
    <w:rsid w:val="006A1AFF"/>
    <w:rsid w:val="006A2B7D"/>
    <w:rsid w:val="006A3158"/>
    <w:rsid w:val="006A3A63"/>
    <w:rsid w:val="006A3AC9"/>
    <w:rsid w:val="006A3B64"/>
    <w:rsid w:val="006A443D"/>
    <w:rsid w:val="006A4BC4"/>
    <w:rsid w:val="006A4DA3"/>
    <w:rsid w:val="006A5267"/>
    <w:rsid w:val="006A59AF"/>
    <w:rsid w:val="006A664F"/>
    <w:rsid w:val="006A6703"/>
    <w:rsid w:val="006A6838"/>
    <w:rsid w:val="006A6996"/>
    <w:rsid w:val="006A6C31"/>
    <w:rsid w:val="006A7204"/>
    <w:rsid w:val="006A72FF"/>
    <w:rsid w:val="006A7962"/>
    <w:rsid w:val="006B007A"/>
    <w:rsid w:val="006B178C"/>
    <w:rsid w:val="006B1CA7"/>
    <w:rsid w:val="006B2BE7"/>
    <w:rsid w:val="006B2F6F"/>
    <w:rsid w:val="006B33B8"/>
    <w:rsid w:val="006B3F09"/>
    <w:rsid w:val="006B447F"/>
    <w:rsid w:val="006B4EF4"/>
    <w:rsid w:val="006B5246"/>
    <w:rsid w:val="006B5681"/>
    <w:rsid w:val="006B74F1"/>
    <w:rsid w:val="006B769C"/>
    <w:rsid w:val="006C09F2"/>
    <w:rsid w:val="006C0EE6"/>
    <w:rsid w:val="006C11C1"/>
    <w:rsid w:val="006C1D51"/>
    <w:rsid w:val="006C1D5F"/>
    <w:rsid w:val="006C2A35"/>
    <w:rsid w:val="006C3569"/>
    <w:rsid w:val="006C3628"/>
    <w:rsid w:val="006C366D"/>
    <w:rsid w:val="006C3E60"/>
    <w:rsid w:val="006C4F1E"/>
    <w:rsid w:val="006C572D"/>
    <w:rsid w:val="006C599D"/>
    <w:rsid w:val="006C73D1"/>
    <w:rsid w:val="006C76A0"/>
    <w:rsid w:val="006D0082"/>
    <w:rsid w:val="006D02BA"/>
    <w:rsid w:val="006D059C"/>
    <w:rsid w:val="006D0BC8"/>
    <w:rsid w:val="006D0D08"/>
    <w:rsid w:val="006D129B"/>
    <w:rsid w:val="006D1E5C"/>
    <w:rsid w:val="006D3886"/>
    <w:rsid w:val="006D39AD"/>
    <w:rsid w:val="006D46B1"/>
    <w:rsid w:val="006D47E8"/>
    <w:rsid w:val="006D4D40"/>
    <w:rsid w:val="006D610E"/>
    <w:rsid w:val="006D6B98"/>
    <w:rsid w:val="006D6FC7"/>
    <w:rsid w:val="006D7437"/>
    <w:rsid w:val="006E04E0"/>
    <w:rsid w:val="006E05A2"/>
    <w:rsid w:val="006E0A84"/>
    <w:rsid w:val="006E0B67"/>
    <w:rsid w:val="006E0BD7"/>
    <w:rsid w:val="006E0CB0"/>
    <w:rsid w:val="006E0DB9"/>
    <w:rsid w:val="006E208E"/>
    <w:rsid w:val="006E21E4"/>
    <w:rsid w:val="006E3825"/>
    <w:rsid w:val="006E3A1C"/>
    <w:rsid w:val="006E4186"/>
    <w:rsid w:val="006E46B3"/>
    <w:rsid w:val="006E48E9"/>
    <w:rsid w:val="006E59BA"/>
    <w:rsid w:val="006E61CB"/>
    <w:rsid w:val="006F004A"/>
    <w:rsid w:val="006F1119"/>
    <w:rsid w:val="006F1D76"/>
    <w:rsid w:val="006F3423"/>
    <w:rsid w:val="006F42EF"/>
    <w:rsid w:val="006F495F"/>
    <w:rsid w:val="006F4DAF"/>
    <w:rsid w:val="006F59F5"/>
    <w:rsid w:val="006F6366"/>
    <w:rsid w:val="006F6858"/>
    <w:rsid w:val="006F686E"/>
    <w:rsid w:val="006F6EDB"/>
    <w:rsid w:val="006F6F67"/>
    <w:rsid w:val="006F70B5"/>
    <w:rsid w:val="006F736D"/>
    <w:rsid w:val="006F74E3"/>
    <w:rsid w:val="006F7573"/>
    <w:rsid w:val="006F77CF"/>
    <w:rsid w:val="006F7ADA"/>
    <w:rsid w:val="00700BD6"/>
    <w:rsid w:val="00700BE2"/>
    <w:rsid w:val="007017E4"/>
    <w:rsid w:val="00702276"/>
    <w:rsid w:val="00702375"/>
    <w:rsid w:val="00702820"/>
    <w:rsid w:val="0070283A"/>
    <w:rsid w:val="0070309B"/>
    <w:rsid w:val="00703478"/>
    <w:rsid w:val="007035C8"/>
    <w:rsid w:val="00703CB7"/>
    <w:rsid w:val="00703F1B"/>
    <w:rsid w:val="00705FA1"/>
    <w:rsid w:val="007060C9"/>
    <w:rsid w:val="00707064"/>
    <w:rsid w:val="00707D3A"/>
    <w:rsid w:val="007100AA"/>
    <w:rsid w:val="0071066D"/>
    <w:rsid w:val="00710BAC"/>
    <w:rsid w:val="007125B7"/>
    <w:rsid w:val="00712AA2"/>
    <w:rsid w:val="00712F5A"/>
    <w:rsid w:val="007132D7"/>
    <w:rsid w:val="007134D7"/>
    <w:rsid w:val="007136BA"/>
    <w:rsid w:val="00713AB7"/>
    <w:rsid w:val="00713E6D"/>
    <w:rsid w:val="00714C9B"/>
    <w:rsid w:val="007156C4"/>
    <w:rsid w:val="00715BC7"/>
    <w:rsid w:val="007162C1"/>
    <w:rsid w:val="007164AC"/>
    <w:rsid w:val="00717068"/>
    <w:rsid w:val="007174EE"/>
    <w:rsid w:val="00720558"/>
    <w:rsid w:val="0072055D"/>
    <w:rsid w:val="00720AED"/>
    <w:rsid w:val="00720CE4"/>
    <w:rsid w:val="007215DE"/>
    <w:rsid w:val="00721698"/>
    <w:rsid w:val="00721BB2"/>
    <w:rsid w:val="00722662"/>
    <w:rsid w:val="00722B3F"/>
    <w:rsid w:val="00722B79"/>
    <w:rsid w:val="0072369F"/>
    <w:rsid w:val="007237E8"/>
    <w:rsid w:val="007252B2"/>
    <w:rsid w:val="00725830"/>
    <w:rsid w:val="007266AE"/>
    <w:rsid w:val="007267F2"/>
    <w:rsid w:val="00726AB8"/>
    <w:rsid w:val="00726B94"/>
    <w:rsid w:val="007277FE"/>
    <w:rsid w:val="0072797F"/>
    <w:rsid w:val="007304DD"/>
    <w:rsid w:val="007305A5"/>
    <w:rsid w:val="00730741"/>
    <w:rsid w:val="007310F2"/>
    <w:rsid w:val="007316DF"/>
    <w:rsid w:val="00731A53"/>
    <w:rsid w:val="007320A6"/>
    <w:rsid w:val="00732DB8"/>
    <w:rsid w:val="00732E28"/>
    <w:rsid w:val="00733013"/>
    <w:rsid w:val="00733697"/>
    <w:rsid w:val="00733D85"/>
    <w:rsid w:val="00734A2E"/>
    <w:rsid w:val="0073500A"/>
    <w:rsid w:val="0073528B"/>
    <w:rsid w:val="0073550D"/>
    <w:rsid w:val="007359D7"/>
    <w:rsid w:val="00735D0D"/>
    <w:rsid w:val="007369CC"/>
    <w:rsid w:val="00736D45"/>
    <w:rsid w:val="00737607"/>
    <w:rsid w:val="007378BA"/>
    <w:rsid w:val="00737995"/>
    <w:rsid w:val="00737EB5"/>
    <w:rsid w:val="00740785"/>
    <w:rsid w:val="007434E8"/>
    <w:rsid w:val="00743635"/>
    <w:rsid w:val="0074377F"/>
    <w:rsid w:val="00744523"/>
    <w:rsid w:val="00744E97"/>
    <w:rsid w:val="00745494"/>
    <w:rsid w:val="007454DC"/>
    <w:rsid w:val="00746358"/>
    <w:rsid w:val="007464A1"/>
    <w:rsid w:val="00746768"/>
    <w:rsid w:val="007468E1"/>
    <w:rsid w:val="00746DAC"/>
    <w:rsid w:val="00747028"/>
    <w:rsid w:val="007473E3"/>
    <w:rsid w:val="00747D9B"/>
    <w:rsid w:val="00750296"/>
    <w:rsid w:val="007503B9"/>
    <w:rsid w:val="007506E8"/>
    <w:rsid w:val="00751EBA"/>
    <w:rsid w:val="00752649"/>
    <w:rsid w:val="007526FA"/>
    <w:rsid w:val="0075286F"/>
    <w:rsid w:val="00753106"/>
    <w:rsid w:val="007538D1"/>
    <w:rsid w:val="00753A02"/>
    <w:rsid w:val="0075402D"/>
    <w:rsid w:val="00754097"/>
    <w:rsid w:val="007547BA"/>
    <w:rsid w:val="00754E6B"/>
    <w:rsid w:val="0075601C"/>
    <w:rsid w:val="00756180"/>
    <w:rsid w:val="0075625F"/>
    <w:rsid w:val="007575DA"/>
    <w:rsid w:val="0076073A"/>
    <w:rsid w:val="00761AD4"/>
    <w:rsid w:val="007622BF"/>
    <w:rsid w:val="0076347E"/>
    <w:rsid w:val="00763894"/>
    <w:rsid w:val="00764D9D"/>
    <w:rsid w:val="00765109"/>
    <w:rsid w:val="00765235"/>
    <w:rsid w:val="007652AA"/>
    <w:rsid w:val="00765492"/>
    <w:rsid w:val="007659A7"/>
    <w:rsid w:val="00766116"/>
    <w:rsid w:val="00766154"/>
    <w:rsid w:val="0076700E"/>
    <w:rsid w:val="007678AB"/>
    <w:rsid w:val="007678C0"/>
    <w:rsid w:val="007700E9"/>
    <w:rsid w:val="00770786"/>
    <w:rsid w:val="00771D9D"/>
    <w:rsid w:val="00772EE9"/>
    <w:rsid w:val="00772F54"/>
    <w:rsid w:val="0077396B"/>
    <w:rsid w:val="007739BE"/>
    <w:rsid w:val="00773E86"/>
    <w:rsid w:val="00774020"/>
    <w:rsid w:val="00774029"/>
    <w:rsid w:val="0077419E"/>
    <w:rsid w:val="007741D6"/>
    <w:rsid w:val="007744AA"/>
    <w:rsid w:val="007744FF"/>
    <w:rsid w:val="00774723"/>
    <w:rsid w:val="00774B44"/>
    <w:rsid w:val="00774B66"/>
    <w:rsid w:val="00774BD0"/>
    <w:rsid w:val="00775151"/>
    <w:rsid w:val="007751E2"/>
    <w:rsid w:val="007755FD"/>
    <w:rsid w:val="007756CA"/>
    <w:rsid w:val="007764BF"/>
    <w:rsid w:val="007768BE"/>
    <w:rsid w:val="007768C9"/>
    <w:rsid w:val="00776B4A"/>
    <w:rsid w:val="00776D36"/>
    <w:rsid w:val="00776D40"/>
    <w:rsid w:val="007772DD"/>
    <w:rsid w:val="007778F6"/>
    <w:rsid w:val="007802B4"/>
    <w:rsid w:val="00780553"/>
    <w:rsid w:val="007806CB"/>
    <w:rsid w:val="00780B3C"/>
    <w:rsid w:val="0078175C"/>
    <w:rsid w:val="0078186A"/>
    <w:rsid w:val="00781AC2"/>
    <w:rsid w:val="00782631"/>
    <w:rsid w:val="00783003"/>
    <w:rsid w:val="007831B3"/>
    <w:rsid w:val="00783551"/>
    <w:rsid w:val="00783AB5"/>
    <w:rsid w:val="007845E0"/>
    <w:rsid w:val="00784D15"/>
    <w:rsid w:val="0078572C"/>
    <w:rsid w:val="00785739"/>
    <w:rsid w:val="00785D83"/>
    <w:rsid w:val="0078703A"/>
    <w:rsid w:val="0078705D"/>
    <w:rsid w:val="00787DA6"/>
    <w:rsid w:val="00787E80"/>
    <w:rsid w:val="007907E7"/>
    <w:rsid w:val="00792211"/>
    <w:rsid w:val="0079226C"/>
    <w:rsid w:val="007922F8"/>
    <w:rsid w:val="0079265C"/>
    <w:rsid w:val="00792AFB"/>
    <w:rsid w:val="00792CD6"/>
    <w:rsid w:val="007931BA"/>
    <w:rsid w:val="00793649"/>
    <w:rsid w:val="00793961"/>
    <w:rsid w:val="00793E47"/>
    <w:rsid w:val="0079442D"/>
    <w:rsid w:val="00794441"/>
    <w:rsid w:val="00794722"/>
    <w:rsid w:val="00794E97"/>
    <w:rsid w:val="00794EB4"/>
    <w:rsid w:val="00794FDB"/>
    <w:rsid w:val="0079526D"/>
    <w:rsid w:val="00795B67"/>
    <w:rsid w:val="00795E88"/>
    <w:rsid w:val="00796155"/>
    <w:rsid w:val="00796522"/>
    <w:rsid w:val="007968A2"/>
    <w:rsid w:val="00796B0C"/>
    <w:rsid w:val="00796CEA"/>
    <w:rsid w:val="00796DE6"/>
    <w:rsid w:val="00796FBE"/>
    <w:rsid w:val="00797C1A"/>
    <w:rsid w:val="00797D98"/>
    <w:rsid w:val="00797F48"/>
    <w:rsid w:val="007A0216"/>
    <w:rsid w:val="007A02FA"/>
    <w:rsid w:val="007A0A28"/>
    <w:rsid w:val="007A114B"/>
    <w:rsid w:val="007A265F"/>
    <w:rsid w:val="007A3332"/>
    <w:rsid w:val="007A45B0"/>
    <w:rsid w:val="007A4999"/>
    <w:rsid w:val="007A4CD1"/>
    <w:rsid w:val="007A51C5"/>
    <w:rsid w:val="007A5214"/>
    <w:rsid w:val="007A59F7"/>
    <w:rsid w:val="007A743B"/>
    <w:rsid w:val="007A76A0"/>
    <w:rsid w:val="007B01F9"/>
    <w:rsid w:val="007B0812"/>
    <w:rsid w:val="007B0B78"/>
    <w:rsid w:val="007B0E13"/>
    <w:rsid w:val="007B1903"/>
    <w:rsid w:val="007B1E3F"/>
    <w:rsid w:val="007B229E"/>
    <w:rsid w:val="007B2318"/>
    <w:rsid w:val="007B27D0"/>
    <w:rsid w:val="007B38DA"/>
    <w:rsid w:val="007B42C2"/>
    <w:rsid w:val="007B446A"/>
    <w:rsid w:val="007B47F6"/>
    <w:rsid w:val="007B512A"/>
    <w:rsid w:val="007B55A9"/>
    <w:rsid w:val="007B5967"/>
    <w:rsid w:val="007B6720"/>
    <w:rsid w:val="007B6F07"/>
    <w:rsid w:val="007B744C"/>
    <w:rsid w:val="007B74F1"/>
    <w:rsid w:val="007B75D0"/>
    <w:rsid w:val="007B7869"/>
    <w:rsid w:val="007C0E0B"/>
    <w:rsid w:val="007C1493"/>
    <w:rsid w:val="007C1ABF"/>
    <w:rsid w:val="007C1B70"/>
    <w:rsid w:val="007C2FA0"/>
    <w:rsid w:val="007C31E4"/>
    <w:rsid w:val="007C377C"/>
    <w:rsid w:val="007C3D26"/>
    <w:rsid w:val="007C4A20"/>
    <w:rsid w:val="007C4F48"/>
    <w:rsid w:val="007C50C2"/>
    <w:rsid w:val="007C69C4"/>
    <w:rsid w:val="007C6B55"/>
    <w:rsid w:val="007C7FC4"/>
    <w:rsid w:val="007D0C21"/>
    <w:rsid w:val="007D10FB"/>
    <w:rsid w:val="007D1648"/>
    <w:rsid w:val="007D180C"/>
    <w:rsid w:val="007D1F62"/>
    <w:rsid w:val="007D228B"/>
    <w:rsid w:val="007D2A9A"/>
    <w:rsid w:val="007D3070"/>
    <w:rsid w:val="007D36F1"/>
    <w:rsid w:val="007D3845"/>
    <w:rsid w:val="007D4827"/>
    <w:rsid w:val="007D52E2"/>
    <w:rsid w:val="007D54F5"/>
    <w:rsid w:val="007D5D12"/>
    <w:rsid w:val="007D6586"/>
    <w:rsid w:val="007D6BB2"/>
    <w:rsid w:val="007D7072"/>
    <w:rsid w:val="007E01CE"/>
    <w:rsid w:val="007E0370"/>
    <w:rsid w:val="007E06D6"/>
    <w:rsid w:val="007E11B0"/>
    <w:rsid w:val="007E1385"/>
    <w:rsid w:val="007E2488"/>
    <w:rsid w:val="007E3B8F"/>
    <w:rsid w:val="007E3D47"/>
    <w:rsid w:val="007E44A0"/>
    <w:rsid w:val="007E6913"/>
    <w:rsid w:val="007E6FAA"/>
    <w:rsid w:val="007E76C4"/>
    <w:rsid w:val="007E7FB5"/>
    <w:rsid w:val="007E7FB6"/>
    <w:rsid w:val="007F05FD"/>
    <w:rsid w:val="007F0E6B"/>
    <w:rsid w:val="007F11E8"/>
    <w:rsid w:val="007F12FC"/>
    <w:rsid w:val="007F155F"/>
    <w:rsid w:val="007F1803"/>
    <w:rsid w:val="007F2759"/>
    <w:rsid w:val="007F2CDC"/>
    <w:rsid w:val="007F2E0B"/>
    <w:rsid w:val="007F4E74"/>
    <w:rsid w:val="007F5F52"/>
    <w:rsid w:val="007F6053"/>
    <w:rsid w:val="007F6170"/>
    <w:rsid w:val="007F6705"/>
    <w:rsid w:val="007F749D"/>
    <w:rsid w:val="007F750E"/>
    <w:rsid w:val="007F7A0A"/>
    <w:rsid w:val="007F7A8D"/>
    <w:rsid w:val="007F7ACC"/>
    <w:rsid w:val="008013CF"/>
    <w:rsid w:val="00801411"/>
    <w:rsid w:val="00801B02"/>
    <w:rsid w:val="008021B4"/>
    <w:rsid w:val="00802F21"/>
    <w:rsid w:val="00802FE5"/>
    <w:rsid w:val="00804865"/>
    <w:rsid w:val="00804A75"/>
    <w:rsid w:val="00804A7D"/>
    <w:rsid w:val="00804BEA"/>
    <w:rsid w:val="008063BA"/>
    <w:rsid w:val="00807E69"/>
    <w:rsid w:val="008103CA"/>
    <w:rsid w:val="00810999"/>
    <w:rsid w:val="00811481"/>
    <w:rsid w:val="00811EB2"/>
    <w:rsid w:val="00812312"/>
    <w:rsid w:val="00813172"/>
    <w:rsid w:val="00814156"/>
    <w:rsid w:val="00815E2E"/>
    <w:rsid w:val="00816CD6"/>
    <w:rsid w:val="008212B6"/>
    <w:rsid w:val="00821B1B"/>
    <w:rsid w:val="00822F59"/>
    <w:rsid w:val="0082326C"/>
    <w:rsid w:val="008236A1"/>
    <w:rsid w:val="00823FA1"/>
    <w:rsid w:val="00824B2E"/>
    <w:rsid w:val="00824C71"/>
    <w:rsid w:val="00826975"/>
    <w:rsid w:val="00827178"/>
    <w:rsid w:val="00827BE8"/>
    <w:rsid w:val="0083056C"/>
    <w:rsid w:val="00830787"/>
    <w:rsid w:val="00830CEC"/>
    <w:rsid w:val="008316E1"/>
    <w:rsid w:val="0083223C"/>
    <w:rsid w:val="0083245A"/>
    <w:rsid w:val="00832522"/>
    <w:rsid w:val="00832CC0"/>
    <w:rsid w:val="00832EE8"/>
    <w:rsid w:val="00833076"/>
    <w:rsid w:val="00833351"/>
    <w:rsid w:val="00833BCD"/>
    <w:rsid w:val="00833EEB"/>
    <w:rsid w:val="008341DD"/>
    <w:rsid w:val="008346F3"/>
    <w:rsid w:val="0083499F"/>
    <w:rsid w:val="00835204"/>
    <w:rsid w:val="0083568C"/>
    <w:rsid w:val="00835C8C"/>
    <w:rsid w:val="0083606D"/>
    <w:rsid w:val="00836974"/>
    <w:rsid w:val="008369F5"/>
    <w:rsid w:val="008370CC"/>
    <w:rsid w:val="00837EEB"/>
    <w:rsid w:val="00841ED1"/>
    <w:rsid w:val="008421D3"/>
    <w:rsid w:val="00842DA4"/>
    <w:rsid w:val="00842F5B"/>
    <w:rsid w:val="00843710"/>
    <w:rsid w:val="00843A59"/>
    <w:rsid w:val="00843B67"/>
    <w:rsid w:val="0084419E"/>
    <w:rsid w:val="0084422A"/>
    <w:rsid w:val="00846173"/>
    <w:rsid w:val="0084700B"/>
    <w:rsid w:val="00847222"/>
    <w:rsid w:val="00847343"/>
    <w:rsid w:val="0084744F"/>
    <w:rsid w:val="00847501"/>
    <w:rsid w:val="00847608"/>
    <w:rsid w:val="00847A8E"/>
    <w:rsid w:val="00847E27"/>
    <w:rsid w:val="008500AE"/>
    <w:rsid w:val="008505E3"/>
    <w:rsid w:val="008508D5"/>
    <w:rsid w:val="00851B9A"/>
    <w:rsid w:val="008525BE"/>
    <w:rsid w:val="00852D1D"/>
    <w:rsid w:val="00853484"/>
    <w:rsid w:val="008537FC"/>
    <w:rsid w:val="008541AE"/>
    <w:rsid w:val="00855B68"/>
    <w:rsid w:val="0085631C"/>
    <w:rsid w:val="0085641C"/>
    <w:rsid w:val="00856932"/>
    <w:rsid w:val="00857777"/>
    <w:rsid w:val="008577A8"/>
    <w:rsid w:val="00857B4B"/>
    <w:rsid w:val="00857DC9"/>
    <w:rsid w:val="00860E79"/>
    <w:rsid w:val="0086273C"/>
    <w:rsid w:val="00864118"/>
    <w:rsid w:val="008643E9"/>
    <w:rsid w:val="0086710B"/>
    <w:rsid w:val="0086790E"/>
    <w:rsid w:val="00867EDD"/>
    <w:rsid w:val="0087024A"/>
    <w:rsid w:val="00870983"/>
    <w:rsid w:val="008710F4"/>
    <w:rsid w:val="0087154F"/>
    <w:rsid w:val="00871F2F"/>
    <w:rsid w:val="0087262C"/>
    <w:rsid w:val="00872C69"/>
    <w:rsid w:val="00872EDB"/>
    <w:rsid w:val="00873AA0"/>
    <w:rsid w:val="00873C55"/>
    <w:rsid w:val="008747EA"/>
    <w:rsid w:val="00874E26"/>
    <w:rsid w:val="00874E75"/>
    <w:rsid w:val="00875C3A"/>
    <w:rsid w:val="008767C4"/>
    <w:rsid w:val="00877523"/>
    <w:rsid w:val="00877F9A"/>
    <w:rsid w:val="00880866"/>
    <w:rsid w:val="008809A6"/>
    <w:rsid w:val="00880B86"/>
    <w:rsid w:val="00880F68"/>
    <w:rsid w:val="0088193D"/>
    <w:rsid w:val="00881BC8"/>
    <w:rsid w:val="00882E87"/>
    <w:rsid w:val="008838A3"/>
    <w:rsid w:val="00884557"/>
    <w:rsid w:val="008847D5"/>
    <w:rsid w:val="00884C48"/>
    <w:rsid w:val="00884DB8"/>
    <w:rsid w:val="00884E52"/>
    <w:rsid w:val="008851E6"/>
    <w:rsid w:val="00885273"/>
    <w:rsid w:val="00885747"/>
    <w:rsid w:val="00885921"/>
    <w:rsid w:val="008860B9"/>
    <w:rsid w:val="00886CE7"/>
    <w:rsid w:val="00887219"/>
    <w:rsid w:val="0088761C"/>
    <w:rsid w:val="00890994"/>
    <w:rsid w:val="00890C7C"/>
    <w:rsid w:val="00890F8C"/>
    <w:rsid w:val="008911D7"/>
    <w:rsid w:val="00891494"/>
    <w:rsid w:val="008922C2"/>
    <w:rsid w:val="00892701"/>
    <w:rsid w:val="0089334C"/>
    <w:rsid w:val="00894157"/>
    <w:rsid w:val="008946B7"/>
    <w:rsid w:val="00895923"/>
    <w:rsid w:val="00895924"/>
    <w:rsid w:val="00896B49"/>
    <w:rsid w:val="00896D14"/>
    <w:rsid w:val="00897872"/>
    <w:rsid w:val="008A0382"/>
    <w:rsid w:val="008A0411"/>
    <w:rsid w:val="008A07B6"/>
    <w:rsid w:val="008A0893"/>
    <w:rsid w:val="008A0BCA"/>
    <w:rsid w:val="008A0C8B"/>
    <w:rsid w:val="008A1019"/>
    <w:rsid w:val="008A45C6"/>
    <w:rsid w:val="008A4B74"/>
    <w:rsid w:val="008A5550"/>
    <w:rsid w:val="008A582E"/>
    <w:rsid w:val="008A58C6"/>
    <w:rsid w:val="008A5B7D"/>
    <w:rsid w:val="008A5CC9"/>
    <w:rsid w:val="008A60C1"/>
    <w:rsid w:val="008A617F"/>
    <w:rsid w:val="008A6681"/>
    <w:rsid w:val="008A67E2"/>
    <w:rsid w:val="008A6A6E"/>
    <w:rsid w:val="008A6AFF"/>
    <w:rsid w:val="008A6E23"/>
    <w:rsid w:val="008A6F73"/>
    <w:rsid w:val="008A701C"/>
    <w:rsid w:val="008A7C51"/>
    <w:rsid w:val="008A7EDA"/>
    <w:rsid w:val="008B03C4"/>
    <w:rsid w:val="008B05AE"/>
    <w:rsid w:val="008B0EA7"/>
    <w:rsid w:val="008B111B"/>
    <w:rsid w:val="008B1A4E"/>
    <w:rsid w:val="008B211C"/>
    <w:rsid w:val="008B21CF"/>
    <w:rsid w:val="008B251F"/>
    <w:rsid w:val="008B2872"/>
    <w:rsid w:val="008B291E"/>
    <w:rsid w:val="008B322A"/>
    <w:rsid w:val="008B4E66"/>
    <w:rsid w:val="008B62B0"/>
    <w:rsid w:val="008B6C0F"/>
    <w:rsid w:val="008B7039"/>
    <w:rsid w:val="008B72B2"/>
    <w:rsid w:val="008B751B"/>
    <w:rsid w:val="008B77B3"/>
    <w:rsid w:val="008C0496"/>
    <w:rsid w:val="008C05FB"/>
    <w:rsid w:val="008C0CFF"/>
    <w:rsid w:val="008C1B01"/>
    <w:rsid w:val="008C1E98"/>
    <w:rsid w:val="008C1FE0"/>
    <w:rsid w:val="008C2871"/>
    <w:rsid w:val="008C2C42"/>
    <w:rsid w:val="008C320D"/>
    <w:rsid w:val="008C33B9"/>
    <w:rsid w:val="008C34E5"/>
    <w:rsid w:val="008C53F3"/>
    <w:rsid w:val="008C6865"/>
    <w:rsid w:val="008C6FD9"/>
    <w:rsid w:val="008C7645"/>
    <w:rsid w:val="008C7D0D"/>
    <w:rsid w:val="008D0305"/>
    <w:rsid w:val="008D0901"/>
    <w:rsid w:val="008D1335"/>
    <w:rsid w:val="008D1A3B"/>
    <w:rsid w:val="008D1CC6"/>
    <w:rsid w:val="008D2703"/>
    <w:rsid w:val="008D2866"/>
    <w:rsid w:val="008D2C81"/>
    <w:rsid w:val="008D3E16"/>
    <w:rsid w:val="008D3FE3"/>
    <w:rsid w:val="008D4C53"/>
    <w:rsid w:val="008D4DA7"/>
    <w:rsid w:val="008D54BC"/>
    <w:rsid w:val="008D54D3"/>
    <w:rsid w:val="008D5EDC"/>
    <w:rsid w:val="008D5FF6"/>
    <w:rsid w:val="008D62F9"/>
    <w:rsid w:val="008D6399"/>
    <w:rsid w:val="008D665E"/>
    <w:rsid w:val="008D6B8C"/>
    <w:rsid w:val="008D7D38"/>
    <w:rsid w:val="008E0711"/>
    <w:rsid w:val="008E0875"/>
    <w:rsid w:val="008E120E"/>
    <w:rsid w:val="008E317F"/>
    <w:rsid w:val="008E3620"/>
    <w:rsid w:val="008E3DA8"/>
    <w:rsid w:val="008E410B"/>
    <w:rsid w:val="008E48DB"/>
    <w:rsid w:val="008E48ED"/>
    <w:rsid w:val="008E4A25"/>
    <w:rsid w:val="008E5851"/>
    <w:rsid w:val="008E5CF9"/>
    <w:rsid w:val="008E5E90"/>
    <w:rsid w:val="008E5FDE"/>
    <w:rsid w:val="008E627D"/>
    <w:rsid w:val="008E70BE"/>
    <w:rsid w:val="008E726F"/>
    <w:rsid w:val="008E79CD"/>
    <w:rsid w:val="008E7DBA"/>
    <w:rsid w:val="008F020C"/>
    <w:rsid w:val="008F0251"/>
    <w:rsid w:val="008F08C1"/>
    <w:rsid w:val="008F0DB1"/>
    <w:rsid w:val="008F1DD5"/>
    <w:rsid w:val="008F2B18"/>
    <w:rsid w:val="008F2B1D"/>
    <w:rsid w:val="008F2E09"/>
    <w:rsid w:val="008F2E96"/>
    <w:rsid w:val="008F316F"/>
    <w:rsid w:val="008F3493"/>
    <w:rsid w:val="008F371C"/>
    <w:rsid w:val="008F374C"/>
    <w:rsid w:val="008F3C0D"/>
    <w:rsid w:val="008F4441"/>
    <w:rsid w:val="008F5B85"/>
    <w:rsid w:val="008F77B1"/>
    <w:rsid w:val="008F7800"/>
    <w:rsid w:val="008F797E"/>
    <w:rsid w:val="008F7CD0"/>
    <w:rsid w:val="009002E0"/>
    <w:rsid w:val="00900604"/>
    <w:rsid w:val="00900B55"/>
    <w:rsid w:val="00900ECE"/>
    <w:rsid w:val="00901860"/>
    <w:rsid w:val="00901BF0"/>
    <w:rsid w:val="0090230B"/>
    <w:rsid w:val="009029D6"/>
    <w:rsid w:val="00902B87"/>
    <w:rsid w:val="009031F0"/>
    <w:rsid w:val="00903318"/>
    <w:rsid w:val="009035C5"/>
    <w:rsid w:val="009046A0"/>
    <w:rsid w:val="00904758"/>
    <w:rsid w:val="00904F85"/>
    <w:rsid w:val="009051C8"/>
    <w:rsid w:val="009053BA"/>
    <w:rsid w:val="00905409"/>
    <w:rsid w:val="00905734"/>
    <w:rsid w:val="00905879"/>
    <w:rsid w:val="00905B1B"/>
    <w:rsid w:val="00905B7E"/>
    <w:rsid w:val="009067E9"/>
    <w:rsid w:val="009069D7"/>
    <w:rsid w:val="0090710A"/>
    <w:rsid w:val="00910004"/>
    <w:rsid w:val="00910A13"/>
    <w:rsid w:val="009110D9"/>
    <w:rsid w:val="0091181A"/>
    <w:rsid w:val="009118A8"/>
    <w:rsid w:val="00912D10"/>
    <w:rsid w:val="00913000"/>
    <w:rsid w:val="009131F9"/>
    <w:rsid w:val="0091339A"/>
    <w:rsid w:val="00914191"/>
    <w:rsid w:val="00914DA4"/>
    <w:rsid w:val="009159AE"/>
    <w:rsid w:val="00915BE9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329"/>
    <w:rsid w:val="0092238C"/>
    <w:rsid w:val="00922D7C"/>
    <w:rsid w:val="00923713"/>
    <w:rsid w:val="009239BB"/>
    <w:rsid w:val="00924792"/>
    <w:rsid w:val="009247B2"/>
    <w:rsid w:val="0092516E"/>
    <w:rsid w:val="00926114"/>
    <w:rsid w:val="00926193"/>
    <w:rsid w:val="009263C0"/>
    <w:rsid w:val="0092665F"/>
    <w:rsid w:val="009270EF"/>
    <w:rsid w:val="00927514"/>
    <w:rsid w:val="00927857"/>
    <w:rsid w:val="009279F9"/>
    <w:rsid w:val="00927E4B"/>
    <w:rsid w:val="009307B6"/>
    <w:rsid w:val="009310BA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B69"/>
    <w:rsid w:val="00934F86"/>
    <w:rsid w:val="00935166"/>
    <w:rsid w:val="00935487"/>
    <w:rsid w:val="00935B71"/>
    <w:rsid w:val="009360C9"/>
    <w:rsid w:val="0093654F"/>
    <w:rsid w:val="00936664"/>
    <w:rsid w:val="0093757B"/>
    <w:rsid w:val="00937F89"/>
    <w:rsid w:val="00940346"/>
    <w:rsid w:val="0094074A"/>
    <w:rsid w:val="009411FE"/>
    <w:rsid w:val="00941C15"/>
    <w:rsid w:val="009421CA"/>
    <w:rsid w:val="0094225D"/>
    <w:rsid w:val="00942514"/>
    <w:rsid w:val="00942A3F"/>
    <w:rsid w:val="00942DAE"/>
    <w:rsid w:val="00942DF3"/>
    <w:rsid w:val="00942E79"/>
    <w:rsid w:val="009433E5"/>
    <w:rsid w:val="0094355D"/>
    <w:rsid w:val="00943AAA"/>
    <w:rsid w:val="00945B4E"/>
    <w:rsid w:val="009461ED"/>
    <w:rsid w:val="00946A01"/>
    <w:rsid w:val="00946A28"/>
    <w:rsid w:val="00947A81"/>
    <w:rsid w:val="0095018E"/>
    <w:rsid w:val="00950BB4"/>
    <w:rsid w:val="0095113E"/>
    <w:rsid w:val="00951CDA"/>
    <w:rsid w:val="00951D1F"/>
    <w:rsid w:val="00951D2A"/>
    <w:rsid w:val="009527C8"/>
    <w:rsid w:val="00952DFC"/>
    <w:rsid w:val="009532B9"/>
    <w:rsid w:val="00954A16"/>
    <w:rsid w:val="00955454"/>
    <w:rsid w:val="00955911"/>
    <w:rsid w:val="00955B89"/>
    <w:rsid w:val="00955C83"/>
    <w:rsid w:val="00955EC7"/>
    <w:rsid w:val="009564D5"/>
    <w:rsid w:val="009568A6"/>
    <w:rsid w:val="00956F3A"/>
    <w:rsid w:val="009612A1"/>
    <w:rsid w:val="00961DE2"/>
    <w:rsid w:val="00963487"/>
    <w:rsid w:val="0096404F"/>
    <w:rsid w:val="00964DEA"/>
    <w:rsid w:val="00965779"/>
    <w:rsid w:val="00966747"/>
    <w:rsid w:val="00966E9C"/>
    <w:rsid w:val="00967109"/>
    <w:rsid w:val="00967BBC"/>
    <w:rsid w:val="00967DE9"/>
    <w:rsid w:val="00970A53"/>
    <w:rsid w:val="00970F62"/>
    <w:rsid w:val="0097287E"/>
    <w:rsid w:val="009730B0"/>
    <w:rsid w:val="009735D7"/>
    <w:rsid w:val="00974045"/>
    <w:rsid w:val="0097454C"/>
    <w:rsid w:val="00974677"/>
    <w:rsid w:val="00974794"/>
    <w:rsid w:val="009749F3"/>
    <w:rsid w:val="00974B4A"/>
    <w:rsid w:val="00974FA3"/>
    <w:rsid w:val="00975B88"/>
    <w:rsid w:val="00975E6F"/>
    <w:rsid w:val="00976777"/>
    <w:rsid w:val="00977ED2"/>
    <w:rsid w:val="00980058"/>
    <w:rsid w:val="00980067"/>
    <w:rsid w:val="00981117"/>
    <w:rsid w:val="009812AF"/>
    <w:rsid w:val="0098143F"/>
    <w:rsid w:val="00981B7A"/>
    <w:rsid w:val="00982137"/>
    <w:rsid w:val="00982B90"/>
    <w:rsid w:val="00983665"/>
    <w:rsid w:val="00983DCF"/>
    <w:rsid w:val="00984305"/>
    <w:rsid w:val="00984540"/>
    <w:rsid w:val="00984F04"/>
    <w:rsid w:val="009857F6"/>
    <w:rsid w:val="00985ADE"/>
    <w:rsid w:val="0098621B"/>
    <w:rsid w:val="009867D6"/>
    <w:rsid w:val="00986818"/>
    <w:rsid w:val="00986938"/>
    <w:rsid w:val="00986B3A"/>
    <w:rsid w:val="00987C7B"/>
    <w:rsid w:val="00987F4F"/>
    <w:rsid w:val="00990416"/>
    <w:rsid w:val="009904B4"/>
    <w:rsid w:val="00990919"/>
    <w:rsid w:val="00990A84"/>
    <w:rsid w:val="00991158"/>
    <w:rsid w:val="00991380"/>
    <w:rsid w:val="009918A6"/>
    <w:rsid w:val="00991CB9"/>
    <w:rsid w:val="00991FCE"/>
    <w:rsid w:val="00992F7D"/>
    <w:rsid w:val="009930E6"/>
    <w:rsid w:val="009935B7"/>
    <w:rsid w:val="00995018"/>
    <w:rsid w:val="00995415"/>
    <w:rsid w:val="0099570D"/>
    <w:rsid w:val="00996896"/>
    <w:rsid w:val="00996E32"/>
    <w:rsid w:val="00997584"/>
    <w:rsid w:val="009979C0"/>
    <w:rsid w:val="00997F4A"/>
    <w:rsid w:val="009A038D"/>
    <w:rsid w:val="009A1557"/>
    <w:rsid w:val="009A184B"/>
    <w:rsid w:val="009A1CFA"/>
    <w:rsid w:val="009A265A"/>
    <w:rsid w:val="009A2A4D"/>
    <w:rsid w:val="009A3291"/>
    <w:rsid w:val="009A343F"/>
    <w:rsid w:val="009A46FA"/>
    <w:rsid w:val="009A50B3"/>
    <w:rsid w:val="009A5309"/>
    <w:rsid w:val="009A540F"/>
    <w:rsid w:val="009A5C52"/>
    <w:rsid w:val="009A5CEE"/>
    <w:rsid w:val="009A6024"/>
    <w:rsid w:val="009A6072"/>
    <w:rsid w:val="009A676C"/>
    <w:rsid w:val="009A6D0B"/>
    <w:rsid w:val="009A6D5B"/>
    <w:rsid w:val="009A722D"/>
    <w:rsid w:val="009A7356"/>
    <w:rsid w:val="009A78A9"/>
    <w:rsid w:val="009A7BBD"/>
    <w:rsid w:val="009B09D2"/>
    <w:rsid w:val="009B1100"/>
    <w:rsid w:val="009B136E"/>
    <w:rsid w:val="009B18DB"/>
    <w:rsid w:val="009B1951"/>
    <w:rsid w:val="009B1BBA"/>
    <w:rsid w:val="009B2284"/>
    <w:rsid w:val="009B2705"/>
    <w:rsid w:val="009B2BFE"/>
    <w:rsid w:val="009B3419"/>
    <w:rsid w:val="009B350B"/>
    <w:rsid w:val="009B3709"/>
    <w:rsid w:val="009B3D69"/>
    <w:rsid w:val="009B436F"/>
    <w:rsid w:val="009B5128"/>
    <w:rsid w:val="009B670F"/>
    <w:rsid w:val="009B6FA1"/>
    <w:rsid w:val="009B7085"/>
    <w:rsid w:val="009C04C9"/>
    <w:rsid w:val="009C06CA"/>
    <w:rsid w:val="009C1F23"/>
    <w:rsid w:val="009C217B"/>
    <w:rsid w:val="009C2188"/>
    <w:rsid w:val="009C23A3"/>
    <w:rsid w:val="009C28A6"/>
    <w:rsid w:val="009C2C1D"/>
    <w:rsid w:val="009C3424"/>
    <w:rsid w:val="009C387A"/>
    <w:rsid w:val="009C3C1E"/>
    <w:rsid w:val="009C3F6D"/>
    <w:rsid w:val="009C3FA1"/>
    <w:rsid w:val="009C4E73"/>
    <w:rsid w:val="009C4FD9"/>
    <w:rsid w:val="009C5FA0"/>
    <w:rsid w:val="009C674A"/>
    <w:rsid w:val="009C7AC3"/>
    <w:rsid w:val="009C7C19"/>
    <w:rsid w:val="009D0574"/>
    <w:rsid w:val="009D08FF"/>
    <w:rsid w:val="009D119A"/>
    <w:rsid w:val="009D2917"/>
    <w:rsid w:val="009D3199"/>
    <w:rsid w:val="009D3CF4"/>
    <w:rsid w:val="009D4386"/>
    <w:rsid w:val="009D5D51"/>
    <w:rsid w:val="009D63F9"/>
    <w:rsid w:val="009D69DE"/>
    <w:rsid w:val="009D6D85"/>
    <w:rsid w:val="009D747A"/>
    <w:rsid w:val="009D7893"/>
    <w:rsid w:val="009E09A1"/>
    <w:rsid w:val="009E0D45"/>
    <w:rsid w:val="009E15D3"/>
    <w:rsid w:val="009E1821"/>
    <w:rsid w:val="009E199D"/>
    <w:rsid w:val="009E22D5"/>
    <w:rsid w:val="009E23A2"/>
    <w:rsid w:val="009E2A13"/>
    <w:rsid w:val="009E4090"/>
    <w:rsid w:val="009E40F2"/>
    <w:rsid w:val="009E4381"/>
    <w:rsid w:val="009E5207"/>
    <w:rsid w:val="009E6103"/>
    <w:rsid w:val="009E6BC6"/>
    <w:rsid w:val="009E6DC2"/>
    <w:rsid w:val="009E7377"/>
    <w:rsid w:val="009E79AF"/>
    <w:rsid w:val="009F0873"/>
    <w:rsid w:val="009F09BD"/>
    <w:rsid w:val="009F1842"/>
    <w:rsid w:val="009F1E1F"/>
    <w:rsid w:val="009F330E"/>
    <w:rsid w:val="009F3DC6"/>
    <w:rsid w:val="009F428A"/>
    <w:rsid w:val="009F458D"/>
    <w:rsid w:val="009F5579"/>
    <w:rsid w:val="009F5AD6"/>
    <w:rsid w:val="009F5C3D"/>
    <w:rsid w:val="009F6018"/>
    <w:rsid w:val="009F6450"/>
    <w:rsid w:val="009F653E"/>
    <w:rsid w:val="009F6E3E"/>
    <w:rsid w:val="009F6EFC"/>
    <w:rsid w:val="009F7714"/>
    <w:rsid w:val="00A007DD"/>
    <w:rsid w:val="00A008D7"/>
    <w:rsid w:val="00A01A7F"/>
    <w:rsid w:val="00A01D03"/>
    <w:rsid w:val="00A02F2B"/>
    <w:rsid w:val="00A03496"/>
    <w:rsid w:val="00A03678"/>
    <w:rsid w:val="00A04858"/>
    <w:rsid w:val="00A04B1C"/>
    <w:rsid w:val="00A04D02"/>
    <w:rsid w:val="00A04DD6"/>
    <w:rsid w:val="00A0540E"/>
    <w:rsid w:val="00A0622B"/>
    <w:rsid w:val="00A06BFC"/>
    <w:rsid w:val="00A07AAB"/>
    <w:rsid w:val="00A07ACA"/>
    <w:rsid w:val="00A10593"/>
    <w:rsid w:val="00A10749"/>
    <w:rsid w:val="00A10D9C"/>
    <w:rsid w:val="00A11DA6"/>
    <w:rsid w:val="00A131A7"/>
    <w:rsid w:val="00A132C1"/>
    <w:rsid w:val="00A13604"/>
    <w:rsid w:val="00A142CE"/>
    <w:rsid w:val="00A144C0"/>
    <w:rsid w:val="00A15CA6"/>
    <w:rsid w:val="00A15DA6"/>
    <w:rsid w:val="00A16333"/>
    <w:rsid w:val="00A16926"/>
    <w:rsid w:val="00A16A4C"/>
    <w:rsid w:val="00A17F82"/>
    <w:rsid w:val="00A20D78"/>
    <w:rsid w:val="00A20E5E"/>
    <w:rsid w:val="00A21134"/>
    <w:rsid w:val="00A214E7"/>
    <w:rsid w:val="00A21B43"/>
    <w:rsid w:val="00A21E4E"/>
    <w:rsid w:val="00A21FB9"/>
    <w:rsid w:val="00A22E52"/>
    <w:rsid w:val="00A231CC"/>
    <w:rsid w:val="00A243EE"/>
    <w:rsid w:val="00A2699F"/>
    <w:rsid w:val="00A26A1E"/>
    <w:rsid w:val="00A26DE2"/>
    <w:rsid w:val="00A27662"/>
    <w:rsid w:val="00A2767A"/>
    <w:rsid w:val="00A2785C"/>
    <w:rsid w:val="00A27C60"/>
    <w:rsid w:val="00A27DAE"/>
    <w:rsid w:val="00A30656"/>
    <w:rsid w:val="00A3088A"/>
    <w:rsid w:val="00A3156C"/>
    <w:rsid w:val="00A316F3"/>
    <w:rsid w:val="00A3180A"/>
    <w:rsid w:val="00A31AC6"/>
    <w:rsid w:val="00A31EEA"/>
    <w:rsid w:val="00A32A4B"/>
    <w:rsid w:val="00A32A8B"/>
    <w:rsid w:val="00A32B16"/>
    <w:rsid w:val="00A33D68"/>
    <w:rsid w:val="00A342BB"/>
    <w:rsid w:val="00A34915"/>
    <w:rsid w:val="00A3507D"/>
    <w:rsid w:val="00A3526E"/>
    <w:rsid w:val="00A358DE"/>
    <w:rsid w:val="00A36038"/>
    <w:rsid w:val="00A3675A"/>
    <w:rsid w:val="00A36B2B"/>
    <w:rsid w:val="00A36D80"/>
    <w:rsid w:val="00A36EF0"/>
    <w:rsid w:val="00A376FA"/>
    <w:rsid w:val="00A402CF"/>
    <w:rsid w:val="00A40DDA"/>
    <w:rsid w:val="00A40F3E"/>
    <w:rsid w:val="00A40FC0"/>
    <w:rsid w:val="00A413AC"/>
    <w:rsid w:val="00A41ECB"/>
    <w:rsid w:val="00A43829"/>
    <w:rsid w:val="00A43DC6"/>
    <w:rsid w:val="00A4419F"/>
    <w:rsid w:val="00A4422C"/>
    <w:rsid w:val="00A44325"/>
    <w:rsid w:val="00A44685"/>
    <w:rsid w:val="00A447E6"/>
    <w:rsid w:val="00A4488D"/>
    <w:rsid w:val="00A45996"/>
    <w:rsid w:val="00A46333"/>
    <w:rsid w:val="00A46717"/>
    <w:rsid w:val="00A46784"/>
    <w:rsid w:val="00A46850"/>
    <w:rsid w:val="00A46A83"/>
    <w:rsid w:val="00A47112"/>
    <w:rsid w:val="00A47C0C"/>
    <w:rsid w:val="00A47E70"/>
    <w:rsid w:val="00A501EC"/>
    <w:rsid w:val="00A507A1"/>
    <w:rsid w:val="00A507B3"/>
    <w:rsid w:val="00A51093"/>
    <w:rsid w:val="00A516D5"/>
    <w:rsid w:val="00A5237D"/>
    <w:rsid w:val="00A5256D"/>
    <w:rsid w:val="00A539F1"/>
    <w:rsid w:val="00A54A9C"/>
    <w:rsid w:val="00A55128"/>
    <w:rsid w:val="00A55835"/>
    <w:rsid w:val="00A560FB"/>
    <w:rsid w:val="00A5686B"/>
    <w:rsid w:val="00A570EF"/>
    <w:rsid w:val="00A60489"/>
    <w:rsid w:val="00A60B26"/>
    <w:rsid w:val="00A60D71"/>
    <w:rsid w:val="00A61D78"/>
    <w:rsid w:val="00A62B37"/>
    <w:rsid w:val="00A632EB"/>
    <w:rsid w:val="00A638C7"/>
    <w:rsid w:val="00A63A4A"/>
    <w:rsid w:val="00A63ACE"/>
    <w:rsid w:val="00A63C4C"/>
    <w:rsid w:val="00A63C72"/>
    <w:rsid w:val="00A64C28"/>
    <w:rsid w:val="00A64F6B"/>
    <w:rsid w:val="00A6543A"/>
    <w:rsid w:val="00A658F0"/>
    <w:rsid w:val="00A65F14"/>
    <w:rsid w:val="00A668AE"/>
    <w:rsid w:val="00A671CE"/>
    <w:rsid w:val="00A677DD"/>
    <w:rsid w:val="00A71FE2"/>
    <w:rsid w:val="00A72485"/>
    <w:rsid w:val="00A7250A"/>
    <w:rsid w:val="00A725DB"/>
    <w:rsid w:val="00A72832"/>
    <w:rsid w:val="00A72B40"/>
    <w:rsid w:val="00A72DE1"/>
    <w:rsid w:val="00A73063"/>
    <w:rsid w:val="00A730E8"/>
    <w:rsid w:val="00A73988"/>
    <w:rsid w:val="00A73BFE"/>
    <w:rsid w:val="00A740DE"/>
    <w:rsid w:val="00A74F98"/>
    <w:rsid w:val="00A7613D"/>
    <w:rsid w:val="00A76148"/>
    <w:rsid w:val="00A766B8"/>
    <w:rsid w:val="00A76980"/>
    <w:rsid w:val="00A77174"/>
    <w:rsid w:val="00A80C12"/>
    <w:rsid w:val="00A81C95"/>
    <w:rsid w:val="00A8205B"/>
    <w:rsid w:val="00A8255B"/>
    <w:rsid w:val="00A82733"/>
    <w:rsid w:val="00A83254"/>
    <w:rsid w:val="00A83501"/>
    <w:rsid w:val="00A83E7D"/>
    <w:rsid w:val="00A83ED4"/>
    <w:rsid w:val="00A84289"/>
    <w:rsid w:val="00A863EE"/>
    <w:rsid w:val="00A8753E"/>
    <w:rsid w:val="00A879FD"/>
    <w:rsid w:val="00A90983"/>
    <w:rsid w:val="00A90C31"/>
    <w:rsid w:val="00A928E5"/>
    <w:rsid w:val="00A92927"/>
    <w:rsid w:val="00A934D0"/>
    <w:rsid w:val="00A941FE"/>
    <w:rsid w:val="00A94392"/>
    <w:rsid w:val="00A948A9"/>
    <w:rsid w:val="00A95022"/>
    <w:rsid w:val="00A9536E"/>
    <w:rsid w:val="00A95754"/>
    <w:rsid w:val="00A95B41"/>
    <w:rsid w:val="00A95EED"/>
    <w:rsid w:val="00A96DCC"/>
    <w:rsid w:val="00A96EBF"/>
    <w:rsid w:val="00A9721B"/>
    <w:rsid w:val="00AA026E"/>
    <w:rsid w:val="00AA1D24"/>
    <w:rsid w:val="00AA2B37"/>
    <w:rsid w:val="00AA33DD"/>
    <w:rsid w:val="00AA3A7F"/>
    <w:rsid w:val="00AA42AA"/>
    <w:rsid w:val="00AA4C5E"/>
    <w:rsid w:val="00AA5093"/>
    <w:rsid w:val="00AA55D3"/>
    <w:rsid w:val="00AA5C81"/>
    <w:rsid w:val="00AA6E2A"/>
    <w:rsid w:val="00AA723A"/>
    <w:rsid w:val="00AA73DA"/>
    <w:rsid w:val="00AA78E7"/>
    <w:rsid w:val="00AA7AB7"/>
    <w:rsid w:val="00AA7DFA"/>
    <w:rsid w:val="00AB057B"/>
    <w:rsid w:val="00AB1675"/>
    <w:rsid w:val="00AB18E0"/>
    <w:rsid w:val="00AB1C80"/>
    <w:rsid w:val="00AB2179"/>
    <w:rsid w:val="00AB2F7C"/>
    <w:rsid w:val="00AB32F0"/>
    <w:rsid w:val="00AB3352"/>
    <w:rsid w:val="00AB3489"/>
    <w:rsid w:val="00AB3629"/>
    <w:rsid w:val="00AB37CE"/>
    <w:rsid w:val="00AB4399"/>
    <w:rsid w:val="00AB4891"/>
    <w:rsid w:val="00AB4E7B"/>
    <w:rsid w:val="00AB502E"/>
    <w:rsid w:val="00AB5721"/>
    <w:rsid w:val="00AB59E9"/>
    <w:rsid w:val="00AB6535"/>
    <w:rsid w:val="00AB71A9"/>
    <w:rsid w:val="00AB7939"/>
    <w:rsid w:val="00AB7BD6"/>
    <w:rsid w:val="00AC0749"/>
    <w:rsid w:val="00AC1115"/>
    <w:rsid w:val="00AC2212"/>
    <w:rsid w:val="00AC2B26"/>
    <w:rsid w:val="00AC32AC"/>
    <w:rsid w:val="00AC4067"/>
    <w:rsid w:val="00AC4C34"/>
    <w:rsid w:val="00AC60A0"/>
    <w:rsid w:val="00AC6137"/>
    <w:rsid w:val="00AC6156"/>
    <w:rsid w:val="00AC6556"/>
    <w:rsid w:val="00AC6625"/>
    <w:rsid w:val="00AC738B"/>
    <w:rsid w:val="00AD0483"/>
    <w:rsid w:val="00AD04EE"/>
    <w:rsid w:val="00AD0624"/>
    <w:rsid w:val="00AD1841"/>
    <w:rsid w:val="00AD1E7A"/>
    <w:rsid w:val="00AD3B51"/>
    <w:rsid w:val="00AD3B6A"/>
    <w:rsid w:val="00AD482F"/>
    <w:rsid w:val="00AD4ED1"/>
    <w:rsid w:val="00AD530D"/>
    <w:rsid w:val="00AD58D3"/>
    <w:rsid w:val="00AD68A4"/>
    <w:rsid w:val="00AD78AA"/>
    <w:rsid w:val="00AE0052"/>
    <w:rsid w:val="00AE09C5"/>
    <w:rsid w:val="00AE188B"/>
    <w:rsid w:val="00AE20D4"/>
    <w:rsid w:val="00AE249E"/>
    <w:rsid w:val="00AE2B2A"/>
    <w:rsid w:val="00AE2CC3"/>
    <w:rsid w:val="00AE2DDF"/>
    <w:rsid w:val="00AE30CF"/>
    <w:rsid w:val="00AE4202"/>
    <w:rsid w:val="00AE5600"/>
    <w:rsid w:val="00AE570A"/>
    <w:rsid w:val="00AE6F49"/>
    <w:rsid w:val="00AE7EA7"/>
    <w:rsid w:val="00AF0445"/>
    <w:rsid w:val="00AF0536"/>
    <w:rsid w:val="00AF0C23"/>
    <w:rsid w:val="00AF0CF5"/>
    <w:rsid w:val="00AF0D52"/>
    <w:rsid w:val="00AF131D"/>
    <w:rsid w:val="00AF1890"/>
    <w:rsid w:val="00AF26C9"/>
    <w:rsid w:val="00AF2F10"/>
    <w:rsid w:val="00AF3473"/>
    <w:rsid w:val="00AF44A8"/>
    <w:rsid w:val="00AF45CD"/>
    <w:rsid w:val="00AF466C"/>
    <w:rsid w:val="00AF4714"/>
    <w:rsid w:val="00AF4802"/>
    <w:rsid w:val="00AF4A07"/>
    <w:rsid w:val="00AF4E18"/>
    <w:rsid w:val="00AF5D75"/>
    <w:rsid w:val="00AF6195"/>
    <w:rsid w:val="00AF6D22"/>
    <w:rsid w:val="00AF6F1C"/>
    <w:rsid w:val="00AF7515"/>
    <w:rsid w:val="00AF7A7A"/>
    <w:rsid w:val="00AF7D48"/>
    <w:rsid w:val="00B00341"/>
    <w:rsid w:val="00B00555"/>
    <w:rsid w:val="00B00851"/>
    <w:rsid w:val="00B00DEE"/>
    <w:rsid w:val="00B010E3"/>
    <w:rsid w:val="00B01118"/>
    <w:rsid w:val="00B014CD"/>
    <w:rsid w:val="00B023C0"/>
    <w:rsid w:val="00B027EC"/>
    <w:rsid w:val="00B039EC"/>
    <w:rsid w:val="00B0400F"/>
    <w:rsid w:val="00B05534"/>
    <w:rsid w:val="00B070C7"/>
    <w:rsid w:val="00B075E1"/>
    <w:rsid w:val="00B07900"/>
    <w:rsid w:val="00B079D7"/>
    <w:rsid w:val="00B07ABB"/>
    <w:rsid w:val="00B07CA4"/>
    <w:rsid w:val="00B07FFB"/>
    <w:rsid w:val="00B10B0A"/>
    <w:rsid w:val="00B112BD"/>
    <w:rsid w:val="00B1146C"/>
    <w:rsid w:val="00B120A5"/>
    <w:rsid w:val="00B12191"/>
    <w:rsid w:val="00B12224"/>
    <w:rsid w:val="00B12C19"/>
    <w:rsid w:val="00B13000"/>
    <w:rsid w:val="00B13226"/>
    <w:rsid w:val="00B134CB"/>
    <w:rsid w:val="00B13CBD"/>
    <w:rsid w:val="00B140DB"/>
    <w:rsid w:val="00B14C9F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CA4"/>
    <w:rsid w:val="00B17EE3"/>
    <w:rsid w:val="00B17FD1"/>
    <w:rsid w:val="00B2052F"/>
    <w:rsid w:val="00B20E83"/>
    <w:rsid w:val="00B21279"/>
    <w:rsid w:val="00B21D12"/>
    <w:rsid w:val="00B21E5B"/>
    <w:rsid w:val="00B22027"/>
    <w:rsid w:val="00B22A64"/>
    <w:rsid w:val="00B22B2C"/>
    <w:rsid w:val="00B22F7E"/>
    <w:rsid w:val="00B2333A"/>
    <w:rsid w:val="00B235F4"/>
    <w:rsid w:val="00B23910"/>
    <w:rsid w:val="00B251FD"/>
    <w:rsid w:val="00B2612C"/>
    <w:rsid w:val="00B26195"/>
    <w:rsid w:val="00B261C0"/>
    <w:rsid w:val="00B27C79"/>
    <w:rsid w:val="00B27F94"/>
    <w:rsid w:val="00B30BAE"/>
    <w:rsid w:val="00B30D09"/>
    <w:rsid w:val="00B316EB"/>
    <w:rsid w:val="00B31A67"/>
    <w:rsid w:val="00B31E2B"/>
    <w:rsid w:val="00B31ED2"/>
    <w:rsid w:val="00B32735"/>
    <w:rsid w:val="00B3360C"/>
    <w:rsid w:val="00B347E8"/>
    <w:rsid w:val="00B34A43"/>
    <w:rsid w:val="00B34FB1"/>
    <w:rsid w:val="00B359ED"/>
    <w:rsid w:val="00B35CC0"/>
    <w:rsid w:val="00B35CD9"/>
    <w:rsid w:val="00B3611D"/>
    <w:rsid w:val="00B36167"/>
    <w:rsid w:val="00B365E9"/>
    <w:rsid w:val="00B36D0D"/>
    <w:rsid w:val="00B37220"/>
    <w:rsid w:val="00B379C3"/>
    <w:rsid w:val="00B40814"/>
    <w:rsid w:val="00B40B38"/>
    <w:rsid w:val="00B410D2"/>
    <w:rsid w:val="00B41217"/>
    <w:rsid w:val="00B42D10"/>
    <w:rsid w:val="00B43D57"/>
    <w:rsid w:val="00B43E92"/>
    <w:rsid w:val="00B44656"/>
    <w:rsid w:val="00B45A16"/>
    <w:rsid w:val="00B45C6E"/>
    <w:rsid w:val="00B45E33"/>
    <w:rsid w:val="00B46392"/>
    <w:rsid w:val="00B46C47"/>
    <w:rsid w:val="00B47C0A"/>
    <w:rsid w:val="00B50132"/>
    <w:rsid w:val="00B50207"/>
    <w:rsid w:val="00B504A1"/>
    <w:rsid w:val="00B50621"/>
    <w:rsid w:val="00B50707"/>
    <w:rsid w:val="00B509DD"/>
    <w:rsid w:val="00B50CA8"/>
    <w:rsid w:val="00B51123"/>
    <w:rsid w:val="00B523C8"/>
    <w:rsid w:val="00B52B4D"/>
    <w:rsid w:val="00B52D23"/>
    <w:rsid w:val="00B535AD"/>
    <w:rsid w:val="00B53817"/>
    <w:rsid w:val="00B53942"/>
    <w:rsid w:val="00B54836"/>
    <w:rsid w:val="00B54E8C"/>
    <w:rsid w:val="00B54E9D"/>
    <w:rsid w:val="00B55129"/>
    <w:rsid w:val="00B557B2"/>
    <w:rsid w:val="00B55E48"/>
    <w:rsid w:val="00B56C99"/>
    <w:rsid w:val="00B56E8C"/>
    <w:rsid w:val="00B5769A"/>
    <w:rsid w:val="00B57C80"/>
    <w:rsid w:val="00B6023C"/>
    <w:rsid w:val="00B60C0C"/>
    <w:rsid w:val="00B6108C"/>
    <w:rsid w:val="00B614F8"/>
    <w:rsid w:val="00B619BE"/>
    <w:rsid w:val="00B61FEB"/>
    <w:rsid w:val="00B625C5"/>
    <w:rsid w:val="00B6272B"/>
    <w:rsid w:val="00B63424"/>
    <w:rsid w:val="00B6392E"/>
    <w:rsid w:val="00B639C8"/>
    <w:rsid w:val="00B64038"/>
    <w:rsid w:val="00B64264"/>
    <w:rsid w:val="00B642D5"/>
    <w:rsid w:val="00B65110"/>
    <w:rsid w:val="00B65EF1"/>
    <w:rsid w:val="00B667C5"/>
    <w:rsid w:val="00B667E8"/>
    <w:rsid w:val="00B67440"/>
    <w:rsid w:val="00B6780F"/>
    <w:rsid w:val="00B67ADF"/>
    <w:rsid w:val="00B67E51"/>
    <w:rsid w:val="00B67FC0"/>
    <w:rsid w:val="00B704CB"/>
    <w:rsid w:val="00B705D1"/>
    <w:rsid w:val="00B70768"/>
    <w:rsid w:val="00B7087E"/>
    <w:rsid w:val="00B70A11"/>
    <w:rsid w:val="00B70C9B"/>
    <w:rsid w:val="00B70D0C"/>
    <w:rsid w:val="00B710F0"/>
    <w:rsid w:val="00B7112C"/>
    <w:rsid w:val="00B718B2"/>
    <w:rsid w:val="00B71F0A"/>
    <w:rsid w:val="00B7221F"/>
    <w:rsid w:val="00B7344C"/>
    <w:rsid w:val="00B73C36"/>
    <w:rsid w:val="00B7407B"/>
    <w:rsid w:val="00B742E6"/>
    <w:rsid w:val="00B75234"/>
    <w:rsid w:val="00B7529A"/>
    <w:rsid w:val="00B7598F"/>
    <w:rsid w:val="00B75A4C"/>
    <w:rsid w:val="00B75B9D"/>
    <w:rsid w:val="00B770B6"/>
    <w:rsid w:val="00B77537"/>
    <w:rsid w:val="00B77F30"/>
    <w:rsid w:val="00B77F3E"/>
    <w:rsid w:val="00B8063A"/>
    <w:rsid w:val="00B80719"/>
    <w:rsid w:val="00B808CE"/>
    <w:rsid w:val="00B80B64"/>
    <w:rsid w:val="00B80FF9"/>
    <w:rsid w:val="00B81752"/>
    <w:rsid w:val="00B8244B"/>
    <w:rsid w:val="00B82661"/>
    <w:rsid w:val="00B828C6"/>
    <w:rsid w:val="00B82E23"/>
    <w:rsid w:val="00B835C2"/>
    <w:rsid w:val="00B838D1"/>
    <w:rsid w:val="00B83AA5"/>
    <w:rsid w:val="00B83BC7"/>
    <w:rsid w:val="00B83F14"/>
    <w:rsid w:val="00B8425F"/>
    <w:rsid w:val="00B84852"/>
    <w:rsid w:val="00B84EE7"/>
    <w:rsid w:val="00B86576"/>
    <w:rsid w:val="00B86C81"/>
    <w:rsid w:val="00B87873"/>
    <w:rsid w:val="00B90FD9"/>
    <w:rsid w:val="00B91704"/>
    <w:rsid w:val="00B91BFB"/>
    <w:rsid w:val="00B92E76"/>
    <w:rsid w:val="00B93413"/>
    <w:rsid w:val="00B93D8B"/>
    <w:rsid w:val="00B945A1"/>
    <w:rsid w:val="00B94966"/>
    <w:rsid w:val="00B951FF"/>
    <w:rsid w:val="00B957FD"/>
    <w:rsid w:val="00B97308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CE2"/>
    <w:rsid w:val="00BA4D7A"/>
    <w:rsid w:val="00BA4FB5"/>
    <w:rsid w:val="00BA51CE"/>
    <w:rsid w:val="00BA5253"/>
    <w:rsid w:val="00BA611D"/>
    <w:rsid w:val="00BA6D64"/>
    <w:rsid w:val="00BA797C"/>
    <w:rsid w:val="00BA7BC7"/>
    <w:rsid w:val="00BA7E34"/>
    <w:rsid w:val="00BB03C5"/>
    <w:rsid w:val="00BB0678"/>
    <w:rsid w:val="00BB1036"/>
    <w:rsid w:val="00BB1412"/>
    <w:rsid w:val="00BB22A6"/>
    <w:rsid w:val="00BB255C"/>
    <w:rsid w:val="00BB30CA"/>
    <w:rsid w:val="00BB399B"/>
    <w:rsid w:val="00BB3FA4"/>
    <w:rsid w:val="00BB4167"/>
    <w:rsid w:val="00BB4CBA"/>
    <w:rsid w:val="00BB51A9"/>
    <w:rsid w:val="00BB5613"/>
    <w:rsid w:val="00BB5885"/>
    <w:rsid w:val="00BB5C23"/>
    <w:rsid w:val="00BB6430"/>
    <w:rsid w:val="00BB65FC"/>
    <w:rsid w:val="00BB6A53"/>
    <w:rsid w:val="00BB6B31"/>
    <w:rsid w:val="00BB7432"/>
    <w:rsid w:val="00BB7804"/>
    <w:rsid w:val="00BC03C4"/>
    <w:rsid w:val="00BC0D95"/>
    <w:rsid w:val="00BC0EB5"/>
    <w:rsid w:val="00BC15A4"/>
    <w:rsid w:val="00BC16DB"/>
    <w:rsid w:val="00BC1E8C"/>
    <w:rsid w:val="00BC296E"/>
    <w:rsid w:val="00BC35B5"/>
    <w:rsid w:val="00BC39FF"/>
    <w:rsid w:val="00BC4206"/>
    <w:rsid w:val="00BC4269"/>
    <w:rsid w:val="00BC49A8"/>
    <w:rsid w:val="00BC4CDF"/>
    <w:rsid w:val="00BC5AC5"/>
    <w:rsid w:val="00BC69DC"/>
    <w:rsid w:val="00BC6C4E"/>
    <w:rsid w:val="00BC7455"/>
    <w:rsid w:val="00BC784D"/>
    <w:rsid w:val="00BD0E0B"/>
    <w:rsid w:val="00BD279D"/>
    <w:rsid w:val="00BD36FB"/>
    <w:rsid w:val="00BD498F"/>
    <w:rsid w:val="00BD4E18"/>
    <w:rsid w:val="00BD55A1"/>
    <w:rsid w:val="00BD5AE8"/>
    <w:rsid w:val="00BD5E3C"/>
    <w:rsid w:val="00BD6246"/>
    <w:rsid w:val="00BD64F8"/>
    <w:rsid w:val="00BD6868"/>
    <w:rsid w:val="00BE0008"/>
    <w:rsid w:val="00BE0E75"/>
    <w:rsid w:val="00BE0FD3"/>
    <w:rsid w:val="00BE119D"/>
    <w:rsid w:val="00BE1993"/>
    <w:rsid w:val="00BE24D5"/>
    <w:rsid w:val="00BE257B"/>
    <w:rsid w:val="00BE26CB"/>
    <w:rsid w:val="00BE2889"/>
    <w:rsid w:val="00BE28AC"/>
    <w:rsid w:val="00BE2DAB"/>
    <w:rsid w:val="00BE3462"/>
    <w:rsid w:val="00BE3BE3"/>
    <w:rsid w:val="00BE4185"/>
    <w:rsid w:val="00BE50CD"/>
    <w:rsid w:val="00BE52BB"/>
    <w:rsid w:val="00BE5E26"/>
    <w:rsid w:val="00BE61B8"/>
    <w:rsid w:val="00BE698C"/>
    <w:rsid w:val="00BE77A9"/>
    <w:rsid w:val="00BE789D"/>
    <w:rsid w:val="00BE7EA4"/>
    <w:rsid w:val="00BF0376"/>
    <w:rsid w:val="00BF045D"/>
    <w:rsid w:val="00BF1AB5"/>
    <w:rsid w:val="00BF21C3"/>
    <w:rsid w:val="00BF221F"/>
    <w:rsid w:val="00BF2782"/>
    <w:rsid w:val="00BF27E1"/>
    <w:rsid w:val="00BF3830"/>
    <w:rsid w:val="00BF394D"/>
    <w:rsid w:val="00BF3A83"/>
    <w:rsid w:val="00BF4D07"/>
    <w:rsid w:val="00BF4F84"/>
    <w:rsid w:val="00BF561C"/>
    <w:rsid w:val="00BF6172"/>
    <w:rsid w:val="00BF639F"/>
    <w:rsid w:val="00BF76DE"/>
    <w:rsid w:val="00BF7FF2"/>
    <w:rsid w:val="00C0058C"/>
    <w:rsid w:val="00C017E9"/>
    <w:rsid w:val="00C01A49"/>
    <w:rsid w:val="00C02C45"/>
    <w:rsid w:val="00C03282"/>
    <w:rsid w:val="00C04139"/>
    <w:rsid w:val="00C042AF"/>
    <w:rsid w:val="00C04A67"/>
    <w:rsid w:val="00C04AD5"/>
    <w:rsid w:val="00C0500B"/>
    <w:rsid w:val="00C0530B"/>
    <w:rsid w:val="00C056E9"/>
    <w:rsid w:val="00C06126"/>
    <w:rsid w:val="00C06413"/>
    <w:rsid w:val="00C06C41"/>
    <w:rsid w:val="00C07571"/>
    <w:rsid w:val="00C10073"/>
    <w:rsid w:val="00C1052D"/>
    <w:rsid w:val="00C108D1"/>
    <w:rsid w:val="00C10EB6"/>
    <w:rsid w:val="00C11121"/>
    <w:rsid w:val="00C11712"/>
    <w:rsid w:val="00C11FE3"/>
    <w:rsid w:val="00C138D6"/>
    <w:rsid w:val="00C13A81"/>
    <w:rsid w:val="00C13AFB"/>
    <w:rsid w:val="00C1424A"/>
    <w:rsid w:val="00C16008"/>
    <w:rsid w:val="00C168C6"/>
    <w:rsid w:val="00C16A56"/>
    <w:rsid w:val="00C16EDC"/>
    <w:rsid w:val="00C17D9F"/>
    <w:rsid w:val="00C20182"/>
    <w:rsid w:val="00C208E7"/>
    <w:rsid w:val="00C20E59"/>
    <w:rsid w:val="00C20F4E"/>
    <w:rsid w:val="00C213B4"/>
    <w:rsid w:val="00C21407"/>
    <w:rsid w:val="00C2145C"/>
    <w:rsid w:val="00C21F69"/>
    <w:rsid w:val="00C2292D"/>
    <w:rsid w:val="00C235FC"/>
    <w:rsid w:val="00C2412B"/>
    <w:rsid w:val="00C2448E"/>
    <w:rsid w:val="00C24BE2"/>
    <w:rsid w:val="00C24E1D"/>
    <w:rsid w:val="00C24E77"/>
    <w:rsid w:val="00C25C99"/>
    <w:rsid w:val="00C27072"/>
    <w:rsid w:val="00C27550"/>
    <w:rsid w:val="00C31103"/>
    <w:rsid w:val="00C322F9"/>
    <w:rsid w:val="00C32994"/>
    <w:rsid w:val="00C32A7E"/>
    <w:rsid w:val="00C33600"/>
    <w:rsid w:val="00C33D4D"/>
    <w:rsid w:val="00C33E57"/>
    <w:rsid w:val="00C344B3"/>
    <w:rsid w:val="00C344DF"/>
    <w:rsid w:val="00C355F0"/>
    <w:rsid w:val="00C35646"/>
    <w:rsid w:val="00C3583E"/>
    <w:rsid w:val="00C367B1"/>
    <w:rsid w:val="00C3684C"/>
    <w:rsid w:val="00C36A34"/>
    <w:rsid w:val="00C373C7"/>
    <w:rsid w:val="00C379B7"/>
    <w:rsid w:val="00C37A62"/>
    <w:rsid w:val="00C37E9B"/>
    <w:rsid w:val="00C40049"/>
    <w:rsid w:val="00C402BB"/>
    <w:rsid w:val="00C40BD7"/>
    <w:rsid w:val="00C41334"/>
    <w:rsid w:val="00C42D5A"/>
    <w:rsid w:val="00C42D6F"/>
    <w:rsid w:val="00C4322A"/>
    <w:rsid w:val="00C435DC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1605"/>
    <w:rsid w:val="00C5178F"/>
    <w:rsid w:val="00C52086"/>
    <w:rsid w:val="00C52282"/>
    <w:rsid w:val="00C52735"/>
    <w:rsid w:val="00C52CA4"/>
    <w:rsid w:val="00C52DCC"/>
    <w:rsid w:val="00C52EC7"/>
    <w:rsid w:val="00C53090"/>
    <w:rsid w:val="00C53F5D"/>
    <w:rsid w:val="00C5442E"/>
    <w:rsid w:val="00C54BEB"/>
    <w:rsid w:val="00C5571D"/>
    <w:rsid w:val="00C559E3"/>
    <w:rsid w:val="00C55C07"/>
    <w:rsid w:val="00C55D04"/>
    <w:rsid w:val="00C56631"/>
    <w:rsid w:val="00C604D9"/>
    <w:rsid w:val="00C60CEA"/>
    <w:rsid w:val="00C60CFA"/>
    <w:rsid w:val="00C613E6"/>
    <w:rsid w:val="00C61424"/>
    <w:rsid w:val="00C61888"/>
    <w:rsid w:val="00C61C41"/>
    <w:rsid w:val="00C6207C"/>
    <w:rsid w:val="00C6290F"/>
    <w:rsid w:val="00C63735"/>
    <w:rsid w:val="00C63C1A"/>
    <w:rsid w:val="00C64009"/>
    <w:rsid w:val="00C642F3"/>
    <w:rsid w:val="00C64816"/>
    <w:rsid w:val="00C65081"/>
    <w:rsid w:val="00C673DC"/>
    <w:rsid w:val="00C67B92"/>
    <w:rsid w:val="00C7135D"/>
    <w:rsid w:val="00C716CA"/>
    <w:rsid w:val="00C72B99"/>
    <w:rsid w:val="00C72E34"/>
    <w:rsid w:val="00C73295"/>
    <w:rsid w:val="00C738CC"/>
    <w:rsid w:val="00C73C42"/>
    <w:rsid w:val="00C74328"/>
    <w:rsid w:val="00C74835"/>
    <w:rsid w:val="00C7493C"/>
    <w:rsid w:val="00C75C19"/>
    <w:rsid w:val="00C765AC"/>
    <w:rsid w:val="00C768F9"/>
    <w:rsid w:val="00C773E1"/>
    <w:rsid w:val="00C774D3"/>
    <w:rsid w:val="00C8027C"/>
    <w:rsid w:val="00C806E9"/>
    <w:rsid w:val="00C809B9"/>
    <w:rsid w:val="00C8226E"/>
    <w:rsid w:val="00C82820"/>
    <w:rsid w:val="00C828C6"/>
    <w:rsid w:val="00C83013"/>
    <w:rsid w:val="00C83365"/>
    <w:rsid w:val="00C84DC4"/>
    <w:rsid w:val="00C84FB6"/>
    <w:rsid w:val="00C854A8"/>
    <w:rsid w:val="00C855A7"/>
    <w:rsid w:val="00C85755"/>
    <w:rsid w:val="00C8576A"/>
    <w:rsid w:val="00C860CA"/>
    <w:rsid w:val="00C865EB"/>
    <w:rsid w:val="00C86957"/>
    <w:rsid w:val="00C86CAA"/>
    <w:rsid w:val="00C86E34"/>
    <w:rsid w:val="00C9170E"/>
    <w:rsid w:val="00C91D98"/>
    <w:rsid w:val="00C92086"/>
    <w:rsid w:val="00C92420"/>
    <w:rsid w:val="00C93080"/>
    <w:rsid w:val="00C933C5"/>
    <w:rsid w:val="00C933CA"/>
    <w:rsid w:val="00C9369E"/>
    <w:rsid w:val="00C93BCA"/>
    <w:rsid w:val="00C950C5"/>
    <w:rsid w:val="00C95412"/>
    <w:rsid w:val="00C954E0"/>
    <w:rsid w:val="00C95985"/>
    <w:rsid w:val="00C95C14"/>
    <w:rsid w:val="00C95DEA"/>
    <w:rsid w:val="00C95E7A"/>
    <w:rsid w:val="00C97062"/>
    <w:rsid w:val="00C973DB"/>
    <w:rsid w:val="00C97A16"/>
    <w:rsid w:val="00CA115B"/>
    <w:rsid w:val="00CA18DA"/>
    <w:rsid w:val="00CA1F55"/>
    <w:rsid w:val="00CA2621"/>
    <w:rsid w:val="00CA27C9"/>
    <w:rsid w:val="00CA2ED0"/>
    <w:rsid w:val="00CA2F1A"/>
    <w:rsid w:val="00CA2FAB"/>
    <w:rsid w:val="00CA3678"/>
    <w:rsid w:val="00CA48F6"/>
    <w:rsid w:val="00CA4E0C"/>
    <w:rsid w:val="00CA50A6"/>
    <w:rsid w:val="00CA5422"/>
    <w:rsid w:val="00CA5542"/>
    <w:rsid w:val="00CA56C7"/>
    <w:rsid w:val="00CA65CE"/>
    <w:rsid w:val="00CA6B2B"/>
    <w:rsid w:val="00CA7109"/>
    <w:rsid w:val="00CA7256"/>
    <w:rsid w:val="00CA7E34"/>
    <w:rsid w:val="00CB1158"/>
    <w:rsid w:val="00CB11E0"/>
    <w:rsid w:val="00CB27CB"/>
    <w:rsid w:val="00CB33D7"/>
    <w:rsid w:val="00CB3714"/>
    <w:rsid w:val="00CB411F"/>
    <w:rsid w:val="00CB44FA"/>
    <w:rsid w:val="00CB47C0"/>
    <w:rsid w:val="00CB4DE2"/>
    <w:rsid w:val="00CB4F90"/>
    <w:rsid w:val="00CB66F6"/>
    <w:rsid w:val="00CB7666"/>
    <w:rsid w:val="00CC004A"/>
    <w:rsid w:val="00CC020D"/>
    <w:rsid w:val="00CC0A01"/>
    <w:rsid w:val="00CC1845"/>
    <w:rsid w:val="00CC1890"/>
    <w:rsid w:val="00CC1A90"/>
    <w:rsid w:val="00CC1B29"/>
    <w:rsid w:val="00CC2888"/>
    <w:rsid w:val="00CC32B6"/>
    <w:rsid w:val="00CC3CD2"/>
    <w:rsid w:val="00CC3D01"/>
    <w:rsid w:val="00CC3DD3"/>
    <w:rsid w:val="00CC426F"/>
    <w:rsid w:val="00CC475F"/>
    <w:rsid w:val="00CC4C5E"/>
    <w:rsid w:val="00CC4F70"/>
    <w:rsid w:val="00CC5209"/>
    <w:rsid w:val="00CC6082"/>
    <w:rsid w:val="00CC6514"/>
    <w:rsid w:val="00CC6993"/>
    <w:rsid w:val="00CC6C6E"/>
    <w:rsid w:val="00CC76E6"/>
    <w:rsid w:val="00CC7A83"/>
    <w:rsid w:val="00CC7FD1"/>
    <w:rsid w:val="00CC7FFB"/>
    <w:rsid w:val="00CD01E6"/>
    <w:rsid w:val="00CD05C8"/>
    <w:rsid w:val="00CD06F2"/>
    <w:rsid w:val="00CD1673"/>
    <w:rsid w:val="00CD1A92"/>
    <w:rsid w:val="00CD1F55"/>
    <w:rsid w:val="00CD2091"/>
    <w:rsid w:val="00CD2C4D"/>
    <w:rsid w:val="00CD32FA"/>
    <w:rsid w:val="00CD4ECC"/>
    <w:rsid w:val="00CD5C81"/>
    <w:rsid w:val="00CD69CD"/>
    <w:rsid w:val="00CD6ED2"/>
    <w:rsid w:val="00CD7427"/>
    <w:rsid w:val="00CE0A18"/>
    <w:rsid w:val="00CE127C"/>
    <w:rsid w:val="00CE1A22"/>
    <w:rsid w:val="00CE2585"/>
    <w:rsid w:val="00CE2781"/>
    <w:rsid w:val="00CE33DA"/>
    <w:rsid w:val="00CE3BE7"/>
    <w:rsid w:val="00CE3C10"/>
    <w:rsid w:val="00CE46E1"/>
    <w:rsid w:val="00CE4CC1"/>
    <w:rsid w:val="00CE5026"/>
    <w:rsid w:val="00CE5D62"/>
    <w:rsid w:val="00CE6634"/>
    <w:rsid w:val="00CE6EDE"/>
    <w:rsid w:val="00CE76A0"/>
    <w:rsid w:val="00CF0BD5"/>
    <w:rsid w:val="00CF1A9C"/>
    <w:rsid w:val="00CF1D84"/>
    <w:rsid w:val="00CF2C70"/>
    <w:rsid w:val="00CF3428"/>
    <w:rsid w:val="00CF3B33"/>
    <w:rsid w:val="00CF3BD4"/>
    <w:rsid w:val="00CF5168"/>
    <w:rsid w:val="00CF51AF"/>
    <w:rsid w:val="00CF62BB"/>
    <w:rsid w:val="00CF7357"/>
    <w:rsid w:val="00CF7811"/>
    <w:rsid w:val="00CF79F2"/>
    <w:rsid w:val="00D0140B"/>
    <w:rsid w:val="00D01A47"/>
    <w:rsid w:val="00D01D11"/>
    <w:rsid w:val="00D020D2"/>
    <w:rsid w:val="00D0291E"/>
    <w:rsid w:val="00D030FC"/>
    <w:rsid w:val="00D045B1"/>
    <w:rsid w:val="00D051A3"/>
    <w:rsid w:val="00D0592B"/>
    <w:rsid w:val="00D06517"/>
    <w:rsid w:val="00D07B66"/>
    <w:rsid w:val="00D105DC"/>
    <w:rsid w:val="00D111D8"/>
    <w:rsid w:val="00D12379"/>
    <w:rsid w:val="00D12424"/>
    <w:rsid w:val="00D12684"/>
    <w:rsid w:val="00D12BCD"/>
    <w:rsid w:val="00D12D44"/>
    <w:rsid w:val="00D13170"/>
    <w:rsid w:val="00D13AF7"/>
    <w:rsid w:val="00D13D21"/>
    <w:rsid w:val="00D14BDC"/>
    <w:rsid w:val="00D1547D"/>
    <w:rsid w:val="00D15834"/>
    <w:rsid w:val="00D1591B"/>
    <w:rsid w:val="00D15C0B"/>
    <w:rsid w:val="00D15D1D"/>
    <w:rsid w:val="00D16337"/>
    <w:rsid w:val="00D17D34"/>
    <w:rsid w:val="00D20A32"/>
    <w:rsid w:val="00D20B15"/>
    <w:rsid w:val="00D21204"/>
    <w:rsid w:val="00D21F4F"/>
    <w:rsid w:val="00D22B5E"/>
    <w:rsid w:val="00D23195"/>
    <w:rsid w:val="00D23236"/>
    <w:rsid w:val="00D233A3"/>
    <w:rsid w:val="00D233F3"/>
    <w:rsid w:val="00D23712"/>
    <w:rsid w:val="00D2389D"/>
    <w:rsid w:val="00D23C82"/>
    <w:rsid w:val="00D24B5B"/>
    <w:rsid w:val="00D2523E"/>
    <w:rsid w:val="00D25335"/>
    <w:rsid w:val="00D25C6F"/>
    <w:rsid w:val="00D2660D"/>
    <w:rsid w:val="00D26D52"/>
    <w:rsid w:val="00D27E5F"/>
    <w:rsid w:val="00D317C2"/>
    <w:rsid w:val="00D31A57"/>
    <w:rsid w:val="00D31AE5"/>
    <w:rsid w:val="00D31CD8"/>
    <w:rsid w:val="00D31D28"/>
    <w:rsid w:val="00D32033"/>
    <w:rsid w:val="00D322C4"/>
    <w:rsid w:val="00D32B0C"/>
    <w:rsid w:val="00D342DF"/>
    <w:rsid w:val="00D34A79"/>
    <w:rsid w:val="00D34B96"/>
    <w:rsid w:val="00D3643D"/>
    <w:rsid w:val="00D369B6"/>
    <w:rsid w:val="00D377E1"/>
    <w:rsid w:val="00D40C3D"/>
    <w:rsid w:val="00D4133D"/>
    <w:rsid w:val="00D413F6"/>
    <w:rsid w:val="00D41622"/>
    <w:rsid w:val="00D431D7"/>
    <w:rsid w:val="00D43835"/>
    <w:rsid w:val="00D43873"/>
    <w:rsid w:val="00D44325"/>
    <w:rsid w:val="00D44372"/>
    <w:rsid w:val="00D44952"/>
    <w:rsid w:val="00D450A6"/>
    <w:rsid w:val="00D471C1"/>
    <w:rsid w:val="00D47B5E"/>
    <w:rsid w:val="00D500FB"/>
    <w:rsid w:val="00D504D2"/>
    <w:rsid w:val="00D5062C"/>
    <w:rsid w:val="00D507C5"/>
    <w:rsid w:val="00D50AD1"/>
    <w:rsid w:val="00D51B42"/>
    <w:rsid w:val="00D51DA3"/>
    <w:rsid w:val="00D5210D"/>
    <w:rsid w:val="00D5234E"/>
    <w:rsid w:val="00D52DEF"/>
    <w:rsid w:val="00D52FF0"/>
    <w:rsid w:val="00D5341A"/>
    <w:rsid w:val="00D53540"/>
    <w:rsid w:val="00D53C64"/>
    <w:rsid w:val="00D53DD1"/>
    <w:rsid w:val="00D547A2"/>
    <w:rsid w:val="00D54B07"/>
    <w:rsid w:val="00D54CDD"/>
    <w:rsid w:val="00D55157"/>
    <w:rsid w:val="00D5519D"/>
    <w:rsid w:val="00D559A2"/>
    <w:rsid w:val="00D55B2F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2A93"/>
    <w:rsid w:val="00D62A99"/>
    <w:rsid w:val="00D6360C"/>
    <w:rsid w:val="00D64714"/>
    <w:rsid w:val="00D647E6"/>
    <w:rsid w:val="00D64B3B"/>
    <w:rsid w:val="00D6549D"/>
    <w:rsid w:val="00D6643D"/>
    <w:rsid w:val="00D66BC4"/>
    <w:rsid w:val="00D66DB4"/>
    <w:rsid w:val="00D67393"/>
    <w:rsid w:val="00D67457"/>
    <w:rsid w:val="00D674BE"/>
    <w:rsid w:val="00D678B7"/>
    <w:rsid w:val="00D67E08"/>
    <w:rsid w:val="00D70211"/>
    <w:rsid w:val="00D7032C"/>
    <w:rsid w:val="00D7067B"/>
    <w:rsid w:val="00D712EC"/>
    <w:rsid w:val="00D7175C"/>
    <w:rsid w:val="00D71FC4"/>
    <w:rsid w:val="00D72929"/>
    <w:rsid w:val="00D72B2E"/>
    <w:rsid w:val="00D73D85"/>
    <w:rsid w:val="00D74B6B"/>
    <w:rsid w:val="00D750D6"/>
    <w:rsid w:val="00D75166"/>
    <w:rsid w:val="00D75A06"/>
    <w:rsid w:val="00D760A8"/>
    <w:rsid w:val="00D76C78"/>
    <w:rsid w:val="00D76CB8"/>
    <w:rsid w:val="00D77058"/>
    <w:rsid w:val="00D7768D"/>
    <w:rsid w:val="00D77A26"/>
    <w:rsid w:val="00D80C65"/>
    <w:rsid w:val="00D8167F"/>
    <w:rsid w:val="00D82012"/>
    <w:rsid w:val="00D82588"/>
    <w:rsid w:val="00D83145"/>
    <w:rsid w:val="00D83436"/>
    <w:rsid w:val="00D84152"/>
    <w:rsid w:val="00D8495E"/>
    <w:rsid w:val="00D86482"/>
    <w:rsid w:val="00D86AE5"/>
    <w:rsid w:val="00D870B5"/>
    <w:rsid w:val="00D90102"/>
    <w:rsid w:val="00D9074A"/>
    <w:rsid w:val="00D9097D"/>
    <w:rsid w:val="00D9283D"/>
    <w:rsid w:val="00D92EA6"/>
    <w:rsid w:val="00D930CD"/>
    <w:rsid w:val="00D949C7"/>
    <w:rsid w:val="00D94E69"/>
    <w:rsid w:val="00D952E4"/>
    <w:rsid w:val="00D95B22"/>
    <w:rsid w:val="00D9625A"/>
    <w:rsid w:val="00DA056C"/>
    <w:rsid w:val="00DA2033"/>
    <w:rsid w:val="00DA32E6"/>
    <w:rsid w:val="00DA32F7"/>
    <w:rsid w:val="00DA372E"/>
    <w:rsid w:val="00DA3D05"/>
    <w:rsid w:val="00DA3F63"/>
    <w:rsid w:val="00DA558F"/>
    <w:rsid w:val="00DA5655"/>
    <w:rsid w:val="00DA598B"/>
    <w:rsid w:val="00DA5B83"/>
    <w:rsid w:val="00DA67A1"/>
    <w:rsid w:val="00DA6B5C"/>
    <w:rsid w:val="00DA6E41"/>
    <w:rsid w:val="00DA7113"/>
    <w:rsid w:val="00DA7687"/>
    <w:rsid w:val="00DA7B9F"/>
    <w:rsid w:val="00DB01BB"/>
    <w:rsid w:val="00DB0B65"/>
    <w:rsid w:val="00DB16AE"/>
    <w:rsid w:val="00DB1D86"/>
    <w:rsid w:val="00DB227D"/>
    <w:rsid w:val="00DB2997"/>
    <w:rsid w:val="00DB2AB7"/>
    <w:rsid w:val="00DB2EBA"/>
    <w:rsid w:val="00DB2FDA"/>
    <w:rsid w:val="00DB3559"/>
    <w:rsid w:val="00DB4D8A"/>
    <w:rsid w:val="00DB59DF"/>
    <w:rsid w:val="00DB6656"/>
    <w:rsid w:val="00DB6C9F"/>
    <w:rsid w:val="00DB6D92"/>
    <w:rsid w:val="00DB7520"/>
    <w:rsid w:val="00DB77D9"/>
    <w:rsid w:val="00DB7DE4"/>
    <w:rsid w:val="00DC0462"/>
    <w:rsid w:val="00DC0A8A"/>
    <w:rsid w:val="00DC0CBC"/>
    <w:rsid w:val="00DC177C"/>
    <w:rsid w:val="00DC1800"/>
    <w:rsid w:val="00DC1A2A"/>
    <w:rsid w:val="00DC21F1"/>
    <w:rsid w:val="00DC32FA"/>
    <w:rsid w:val="00DC44D7"/>
    <w:rsid w:val="00DC4568"/>
    <w:rsid w:val="00DC57BD"/>
    <w:rsid w:val="00DC67AC"/>
    <w:rsid w:val="00DC69AA"/>
    <w:rsid w:val="00DC6D5F"/>
    <w:rsid w:val="00DC72FE"/>
    <w:rsid w:val="00DC7503"/>
    <w:rsid w:val="00DC7B6E"/>
    <w:rsid w:val="00DC7CF7"/>
    <w:rsid w:val="00DC7F04"/>
    <w:rsid w:val="00DD0B00"/>
    <w:rsid w:val="00DD0D24"/>
    <w:rsid w:val="00DD25BD"/>
    <w:rsid w:val="00DD2B3B"/>
    <w:rsid w:val="00DD350D"/>
    <w:rsid w:val="00DD3B19"/>
    <w:rsid w:val="00DD4216"/>
    <w:rsid w:val="00DD4F6E"/>
    <w:rsid w:val="00DD50DD"/>
    <w:rsid w:val="00DD515D"/>
    <w:rsid w:val="00DD565D"/>
    <w:rsid w:val="00DD5AE1"/>
    <w:rsid w:val="00DD5CDC"/>
    <w:rsid w:val="00DD7850"/>
    <w:rsid w:val="00DE0D43"/>
    <w:rsid w:val="00DE151B"/>
    <w:rsid w:val="00DE1F2B"/>
    <w:rsid w:val="00DE21C6"/>
    <w:rsid w:val="00DE2422"/>
    <w:rsid w:val="00DE2674"/>
    <w:rsid w:val="00DE274C"/>
    <w:rsid w:val="00DE287D"/>
    <w:rsid w:val="00DE2A8B"/>
    <w:rsid w:val="00DE4090"/>
    <w:rsid w:val="00DE43E9"/>
    <w:rsid w:val="00DE4A17"/>
    <w:rsid w:val="00DE5003"/>
    <w:rsid w:val="00DE51A5"/>
    <w:rsid w:val="00DE57F6"/>
    <w:rsid w:val="00DE60A2"/>
    <w:rsid w:val="00DE6730"/>
    <w:rsid w:val="00DE6E0F"/>
    <w:rsid w:val="00DE7727"/>
    <w:rsid w:val="00DE79DE"/>
    <w:rsid w:val="00DE7D8F"/>
    <w:rsid w:val="00DF0F12"/>
    <w:rsid w:val="00DF1383"/>
    <w:rsid w:val="00DF19ED"/>
    <w:rsid w:val="00DF2464"/>
    <w:rsid w:val="00DF2A1A"/>
    <w:rsid w:val="00DF34F9"/>
    <w:rsid w:val="00DF4098"/>
    <w:rsid w:val="00DF4239"/>
    <w:rsid w:val="00DF50B0"/>
    <w:rsid w:val="00DF54E3"/>
    <w:rsid w:val="00DF616E"/>
    <w:rsid w:val="00DF69C2"/>
    <w:rsid w:val="00E0041C"/>
    <w:rsid w:val="00E00592"/>
    <w:rsid w:val="00E0095F"/>
    <w:rsid w:val="00E00FAA"/>
    <w:rsid w:val="00E00FDB"/>
    <w:rsid w:val="00E01805"/>
    <w:rsid w:val="00E0180B"/>
    <w:rsid w:val="00E028EE"/>
    <w:rsid w:val="00E03A59"/>
    <w:rsid w:val="00E03A6C"/>
    <w:rsid w:val="00E03EB1"/>
    <w:rsid w:val="00E04B60"/>
    <w:rsid w:val="00E05993"/>
    <w:rsid w:val="00E06200"/>
    <w:rsid w:val="00E06AAF"/>
    <w:rsid w:val="00E06B3D"/>
    <w:rsid w:val="00E10018"/>
    <w:rsid w:val="00E10307"/>
    <w:rsid w:val="00E10F6B"/>
    <w:rsid w:val="00E119DC"/>
    <w:rsid w:val="00E12235"/>
    <w:rsid w:val="00E12F74"/>
    <w:rsid w:val="00E139CA"/>
    <w:rsid w:val="00E13ACE"/>
    <w:rsid w:val="00E15C46"/>
    <w:rsid w:val="00E166D0"/>
    <w:rsid w:val="00E16BCC"/>
    <w:rsid w:val="00E16F1D"/>
    <w:rsid w:val="00E17155"/>
    <w:rsid w:val="00E2027C"/>
    <w:rsid w:val="00E2065A"/>
    <w:rsid w:val="00E206B1"/>
    <w:rsid w:val="00E2104B"/>
    <w:rsid w:val="00E2112A"/>
    <w:rsid w:val="00E21200"/>
    <w:rsid w:val="00E21315"/>
    <w:rsid w:val="00E214EB"/>
    <w:rsid w:val="00E232BC"/>
    <w:rsid w:val="00E234D2"/>
    <w:rsid w:val="00E238F5"/>
    <w:rsid w:val="00E240D5"/>
    <w:rsid w:val="00E25713"/>
    <w:rsid w:val="00E25B34"/>
    <w:rsid w:val="00E26EF6"/>
    <w:rsid w:val="00E27942"/>
    <w:rsid w:val="00E27D53"/>
    <w:rsid w:val="00E27F86"/>
    <w:rsid w:val="00E30389"/>
    <w:rsid w:val="00E30563"/>
    <w:rsid w:val="00E307ED"/>
    <w:rsid w:val="00E30D80"/>
    <w:rsid w:val="00E31074"/>
    <w:rsid w:val="00E3131F"/>
    <w:rsid w:val="00E319C5"/>
    <w:rsid w:val="00E31B55"/>
    <w:rsid w:val="00E32207"/>
    <w:rsid w:val="00E3229F"/>
    <w:rsid w:val="00E324CC"/>
    <w:rsid w:val="00E32E8E"/>
    <w:rsid w:val="00E33099"/>
    <w:rsid w:val="00E3336D"/>
    <w:rsid w:val="00E34407"/>
    <w:rsid w:val="00E3467F"/>
    <w:rsid w:val="00E372A7"/>
    <w:rsid w:val="00E37967"/>
    <w:rsid w:val="00E401B5"/>
    <w:rsid w:val="00E406B5"/>
    <w:rsid w:val="00E413B8"/>
    <w:rsid w:val="00E41550"/>
    <w:rsid w:val="00E41CD1"/>
    <w:rsid w:val="00E42406"/>
    <w:rsid w:val="00E424BD"/>
    <w:rsid w:val="00E42AC9"/>
    <w:rsid w:val="00E430C0"/>
    <w:rsid w:val="00E4334F"/>
    <w:rsid w:val="00E43862"/>
    <w:rsid w:val="00E4440F"/>
    <w:rsid w:val="00E44895"/>
    <w:rsid w:val="00E44A44"/>
    <w:rsid w:val="00E44CFE"/>
    <w:rsid w:val="00E454D5"/>
    <w:rsid w:val="00E45897"/>
    <w:rsid w:val="00E471EA"/>
    <w:rsid w:val="00E47690"/>
    <w:rsid w:val="00E47DC9"/>
    <w:rsid w:val="00E507D0"/>
    <w:rsid w:val="00E51340"/>
    <w:rsid w:val="00E513E4"/>
    <w:rsid w:val="00E5194F"/>
    <w:rsid w:val="00E51DC3"/>
    <w:rsid w:val="00E51FD0"/>
    <w:rsid w:val="00E52089"/>
    <w:rsid w:val="00E52205"/>
    <w:rsid w:val="00E531F7"/>
    <w:rsid w:val="00E54708"/>
    <w:rsid w:val="00E54B20"/>
    <w:rsid w:val="00E54D07"/>
    <w:rsid w:val="00E54D81"/>
    <w:rsid w:val="00E551F8"/>
    <w:rsid w:val="00E560AC"/>
    <w:rsid w:val="00E574B5"/>
    <w:rsid w:val="00E57526"/>
    <w:rsid w:val="00E57ACF"/>
    <w:rsid w:val="00E57C83"/>
    <w:rsid w:val="00E57D1A"/>
    <w:rsid w:val="00E602D8"/>
    <w:rsid w:val="00E60F89"/>
    <w:rsid w:val="00E61597"/>
    <w:rsid w:val="00E619D9"/>
    <w:rsid w:val="00E62048"/>
    <w:rsid w:val="00E6224E"/>
    <w:rsid w:val="00E62F78"/>
    <w:rsid w:val="00E63225"/>
    <w:rsid w:val="00E6329D"/>
    <w:rsid w:val="00E63F33"/>
    <w:rsid w:val="00E643A6"/>
    <w:rsid w:val="00E644FE"/>
    <w:rsid w:val="00E64DDE"/>
    <w:rsid w:val="00E655FF"/>
    <w:rsid w:val="00E65864"/>
    <w:rsid w:val="00E65BC5"/>
    <w:rsid w:val="00E65E14"/>
    <w:rsid w:val="00E65FF1"/>
    <w:rsid w:val="00E66729"/>
    <w:rsid w:val="00E66AB1"/>
    <w:rsid w:val="00E66E2D"/>
    <w:rsid w:val="00E66FC3"/>
    <w:rsid w:val="00E66FEF"/>
    <w:rsid w:val="00E671F6"/>
    <w:rsid w:val="00E673C4"/>
    <w:rsid w:val="00E67D48"/>
    <w:rsid w:val="00E7042C"/>
    <w:rsid w:val="00E714BD"/>
    <w:rsid w:val="00E7182D"/>
    <w:rsid w:val="00E71C79"/>
    <w:rsid w:val="00E725F7"/>
    <w:rsid w:val="00E7382B"/>
    <w:rsid w:val="00E73AA2"/>
    <w:rsid w:val="00E73BD2"/>
    <w:rsid w:val="00E74555"/>
    <w:rsid w:val="00E74C94"/>
    <w:rsid w:val="00E7553B"/>
    <w:rsid w:val="00E7566D"/>
    <w:rsid w:val="00E75864"/>
    <w:rsid w:val="00E766FF"/>
    <w:rsid w:val="00E76737"/>
    <w:rsid w:val="00E7773E"/>
    <w:rsid w:val="00E77AD3"/>
    <w:rsid w:val="00E77B27"/>
    <w:rsid w:val="00E80779"/>
    <w:rsid w:val="00E80FB6"/>
    <w:rsid w:val="00E815F2"/>
    <w:rsid w:val="00E819BA"/>
    <w:rsid w:val="00E81AB3"/>
    <w:rsid w:val="00E82653"/>
    <w:rsid w:val="00E83125"/>
    <w:rsid w:val="00E836AC"/>
    <w:rsid w:val="00E84310"/>
    <w:rsid w:val="00E84591"/>
    <w:rsid w:val="00E851A7"/>
    <w:rsid w:val="00E851F8"/>
    <w:rsid w:val="00E855A7"/>
    <w:rsid w:val="00E85C54"/>
    <w:rsid w:val="00E86376"/>
    <w:rsid w:val="00E86828"/>
    <w:rsid w:val="00E86925"/>
    <w:rsid w:val="00E86E19"/>
    <w:rsid w:val="00E87423"/>
    <w:rsid w:val="00E87D65"/>
    <w:rsid w:val="00E901C9"/>
    <w:rsid w:val="00E9065F"/>
    <w:rsid w:val="00E91841"/>
    <w:rsid w:val="00E91C6C"/>
    <w:rsid w:val="00E91FE5"/>
    <w:rsid w:val="00E921BD"/>
    <w:rsid w:val="00E922A3"/>
    <w:rsid w:val="00E9276F"/>
    <w:rsid w:val="00E93C75"/>
    <w:rsid w:val="00E94030"/>
    <w:rsid w:val="00E94F6F"/>
    <w:rsid w:val="00E955C3"/>
    <w:rsid w:val="00E9564D"/>
    <w:rsid w:val="00E956A3"/>
    <w:rsid w:val="00E95814"/>
    <w:rsid w:val="00E9713D"/>
    <w:rsid w:val="00E973A9"/>
    <w:rsid w:val="00E974A7"/>
    <w:rsid w:val="00E97508"/>
    <w:rsid w:val="00EA0A6A"/>
    <w:rsid w:val="00EA1DB8"/>
    <w:rsid w:val="00EA1FBE"/>
    <w:rsid w:val="00EA251F"/>
    <w:rsid w:val="00EA2AF7"/>
    <w:rsid w:val="00EA38F9"/>
    <w:rsid w:val="00EA595F"/>
    <w:rsid w:val="00EA6221"/>
    <w:rsid w:val="00EA693D"/>
    <w:rsid w:val="00EA6D06"/>
    <w:rsid w:val="00EB08DC"/>
    <w:rsid w:val="00EB2091"/>
    <w:rsid w:val="00EB24DA"/>
    <w:rsid w:val="00EB357B"/>
    <w:rsid w:val="00EB39D3"/>
    <w:rsid w:val="00EB3BD5"/>
    <w:rsid w:val="00EB4128"/>
    <w:rsid w:val="00EB481D"/>
    <w:rsid w:val="00EB4CC3"/>
    <w:rsid w:val="00EB4E6B"/>
    <w:rsid w:val="00EB52E7"/>
    <w:rsid w:val="00EB5621"/>
    <w:rsid w:val="00EB63D8"/>
    <w:rsid w:val="00EB6E4E"/>
    <w:rsid w:val="00EB6FF9"/>
    <w:rsid w:val="00EB70B4"/>
    <w:rsid w:val="00EB7BFF"/>
    <w:rsid w:val="00EB7E57"/>
    <w:rsid w:val="00EB7FA8"/>
    <w:rsid w:val="00EC0520"/>
    <w:rsid w:val="00EC0632"/>
    <w:rsid w:val="00EC2671"/>
    <w:rsid w:val="00EC3290"/>
    <w:rsid w:val="00EC3533"/>
    <w:rsid w:val="00EC355E"/>
    <w:rsid w:val="00EC3767"/>
    <w:rsid w:val="00EC586C"/>
    <w:rsid w:val="00EC5D34"/>
    <w:rsid w:val="00EC6FD9"/>
    <w:rsid w:val="00EC78AB"/>
    <w:rsid w:val="00EC7C1B"/>
    <w:rsid w:val="00ED00C2"/>
    <w:rsid w:val="00ED04C0"/>
    <w:rsid w:val="00ED0B5A"/>
    <w:rsid w:val="00ED173A"/>
    <w:rsid w:val="00ED17A9"/>
    <w:rsid w:val="00ED32AD"/>
    <w:rsid w:val="00ED3B31"/>
    <w:rsid w:val="00ED44CE"/>
    <w:rsid w:val="00ED58C4"/>
    <w:rsid w:val="00ED58D4"/>
    <w:rsid w:val="00ED5D30"/>
    <w:rsid w:val="00ED6E8E"/>
    <w:rsid w:val="00ED7EE1"/>
    <w:rsid w:val="00EE1449"/>
    <w:rsid w:val="00EE1C49"/>
    <w:rsid w:val="00EE1F27"/>
    <w:rsid w:val="00EE21FF"/>
    <w:rsid w:val="00EE2F8B"/>
    <w:rsid w:val="00EE300D"/>
    <w:rsid w:val="00EE34BB"/>
    <w:rsid w:val="00EE39D6"/>
    <w:rsid w:val="00EE41C5"/>
    <w:rsid w:val="00EE41D1"/>
    <w:rsid w:val="00EE4A13"/>
    <w:rsid w:val="00EE4CB7"/>
    <w:rsid w:val="00EE50D0"/>
    <w:rsid w:val="00EE5544"/>
    <w:rsid w:val="00EE5667"/>
    <w:rsid w:val="00EE588D"/>
    <w:rsid w:val="00EE5A82"/>
    <w:rsid w:val="00EE5C23"/>
    <w:rsid w:val="00EE5DC3"/>
    <w:rsid w:val="00EE678D"/>
    <w:rsid w:val="00EE69D0"/>
    <w:rsid w:val="00EE6CC4"/>
    <w:rsid w:val="00EE7D34"/>
    <w:rsid w:val="00EE7D43"/>
    <w:rsid w:val="00EF0929"/>
    <w:rsid w:val="00EF0A9F"/>
    <w:rsid w:val="00EF137B"/>
    <w:rsid w:val="00EF1552"/>
    <w:rsid w:val="00EF1C97"/>
    <w:rsid w:val="00EF2310"/>
    <w:rsid w:val="00EF236D"/>
    <w:rsid w:val="00EF24EB"/>
    <w:rsid w:val="00EF2E8F"/>
    <w:rsid w:val="00EF390A"/>
    <w:rsid w:val="00EF3C16"/>
    <w:rsid w:val="00EF43B8"/>
    <w:rsid w:val="00EF4764"/>
    <w:rsid w:val="00EF63F4"/>
    <w:rsid w:val="00EF640E"/>
    <w:rsid w:val="00EF65ED"/>
    <w:rsid w:val="00EF66F1"/>
    <w:rsid w:val="00EF6D9F"/>
    <w:rsid w:val="00EF6FC7"/>
    <w:rsid w:val="00EF74E7"/>
    <w:rsid w:val="00EF7524"/>
    <w:rsid w:val="00F0010F"/>
    <w:rsid w:val="00F0018C"/>
    <w:rsid w:val="00F008A4"/>
    <w:rsid w:val="00F00AA8"/>
    <w:rsid w:val="00F00D7A"/>
    <w:rsid w:val="00F01009"/>
    <w:rsid w:val="00F02AF0"/>
    <w:rsid w:val="00F02E11"/>
    <w:rsid w:val="00F02EDD"/>
    <w:rsid w:val="00F02FA4"/>
    <w:rsid w:val="00F0302B"/>
    <w:rsid w:val="00F03326"/>
    <w:rsid w:val="00F0378D"/>
    <w:rsid w:val="00F048DD"/>
    <w:rsid w:val="00F048F1"/>
    <w:rsid w:val="00F049F7"/>
    <w:rsid w:val="00F04AE3"/>
    <w:rsid w:val="00F05A99"/>
    <w:rsid w:val="00F05F77"/>
    <w:rsid w:val="00F063B5"/>
    <w:rsid w:val="00F06A6A"/>
    <w:rsid w:val="00F076F4"/>
    <w:rsid w:val="00F10B16"/>
    <w:rsid w:val="00F10DD8"/>
    <w:rsid w:val="00F125C7"/>
    <w:rsid w:val="00F12DAD"/>
    <w:rsid w:val="00F136F7"/>
    <w:rsid w:val="00F1387E"/>
    <w:rsid w:val="00F1450A"/>
    <w:rsid w:val="00F15201"/>
    <w:rsid w:val="00F15345"/>
    <w:rsid w:val="00F16E51"/>
    <w:rsid w:val="00F172CE"/>
    <w:rsid w:val="00F207D2"/>
    <w:rsid w:val="00F207D5"/>
    <w:rsid w:val="00F20A47"/>
    <w:rsid w:val="00F20F18"/>
    <w:rsid w:val="00F215A3"/>
    <w:rsid w:val="00F21D79"/>
    <w:rsid w:val="00F22CFE"/>
    <w:rsid w:val="00F236D4"/>
    <w:rsid w:val="00F2390A"/>
    <w:rsid w:val="00F23A4C"/>
    <w:rsid w:val="00F23AF6"/>
    <w:rsid w:val="00F23BE2"/>
    <w:rsid w:val="00F2401C"/>
    <w:rsid w:val="00F24668"/>
    <w:rsid w:val="00F250E5"/>
    <w:rsid w:val="00F2536F"/>
    <w:rsid w:val="00F254D3"/>
    <w:rsid w:val="00F25D98"/>
    <w:rsid w:val="00F261D9"/>
    <w:rsid w:val="00F2695E"/>
    <w:rsid w:val="00F26C79"/>
    <w:rsid w:val="00F27DF8"/>
    <w:rsid w:val="00F300AE"/>
    <w:rsid w:val="00F300FB"/>
    <w:rsid w:val="00F30963"/>
    <w:rsid w:val="00F30AC8"/>
    <w:rsid w:val="00F313A4"/>
    <w:rsid w:val="00F31C90"/>
    <w:rsid w:val="00F31CC8"/>
    <w:rsid w:val="00F31FB5"/>
    <w:rsid w:val="00F33366"/>
    <w:rsid w:val="00F33B31"/>
    <w:rsid w:val="00F340F4"/>
    <w:rsid w:val="00F34406"/>
    <w:rsid w:val="00F34408"/>
    <w:rsid w:val="00F3508F"/>
    <w:rsid w:val="00F352A7"/>
    <w:rsid w:val="00F35A61"/>
    <w:rsid w:val="00F363F5"/>
    <w:rsid w:val="00F36CA4"/>
    <w:rsid w:val="00F378F6"/>
    <w:rsid w:val="00F4000F"/>
    <w:rsid w:val="00F40766"/>
    <w:rsid w:val="00F407F9"/>
    <w:rsid w:val="00F40BF3"/>
    <w:rsid w:val="00F40DED"/>
    <w:rsid w:val="00F41148"/>
    <w:rsid w:val="00F414C4"/>
    <w:rsid w:val="00F41AB9"/>
    <w:rsid w:val="00F42AE9"/>
    <w:rsid w:val="00F42BE7"/>
    <w:rsid w:val="00F4347F"/>
    <w:rsid w:val="00F438DD"/>
    <w:rsid w:val="00F44146"/>
    <w:rsid w:val="00F44A58"/>
    <w:rsid w:val="00F44C00"/>
    <w:rsid w:val="00F45052"/>
    <w:rsid w:val="00F45B91"/>
    <w:rsid w:val="00F45D09"/>
    <w:rsid w:val="00F46528"/>
    <w:rsid w:val="00F46F71"/>
    <w:rsid w:val="00F475D5"/>
    <w:rsid w:val="00F476A5"/>
    <w:rsid w:val="00F47A89"/>
    <w:rsid w:val="00F50A54"/>
    <w:rsid w:val="00F50F2A"/>
    <w:rsid w:val="00F51B57"/>
    <w:rsid w:val="00F51B76"/>
    <w:rsid w:val="00F52128"/>
    <w:rsid w:val="00F53EBD"/>
    <w:rsid w:val="00F5423E"/>
    <w:rsid w:val="00F54EA6"/>
    <w:rsid w:val="00F550A2"/>
    <w:rsid w:val="00F550FB"/>
    <w:rsid w:val="00F55193"/>
    <w:rsid w:val="00F562E1"/>
    <w:rsid w:val="00F563FF"/>
    <w:rsid w:val="00F56759"/>
    <w:rsid w:val="00F56E19"/>
    <w:rsid w:val="00F57005"/>
    <w:rsid w:val="00F57063"/>
    <w:rsid w:val="00F57883"/>
    <w:rsid w:val="00F600FF"/>
    <w:rsid w:val="00F601F4"/>
    <w:rsid w:val="00F60A08"/>
    <w:rsid w:val="00F612A4"/>
    <w:rsid w:val="00F61A87"/>
    <w:rsid w:val="00F61B0C"/>
    <w:rsid w:val="00F6290B"/>
    <w:rsid w:val="00F62DA8"/>
    <w:rsid w:val="00F63185"/>
    <w:rsid w:val="00F63694"/>
    <w:rsid w:val="00F63C33"/>
    <w:rsid w:val="00F6429D"/>
    <w:rsid w:val="00F646A7"/>
    <w:rsid w:val="00F64EDF"/>
    <w:rsid w:val="00F65A8E"/>
    <w:rsid w:val="00F661CD"/>
    <w:rsid w:val="00F663FF"/>
    <w:rsid w:val="00F66755"/>
    <w:rsid w:val="00F671CF"/>
    <w:rsid w:val="00F67463"/>
    <w:rsid w:val="00F67AA6"/>
    <w:rsid w:val="00F7148A"/>
    <w:rsid w:val="00F717A0"/>
    <w:rsid w:val="00F717E4"/>
    <w:rsid w:val="00F7189B"/>
    <w:rsid w:val="00F71B99"/>
    <w:rsid w:val="00F72437"/>
    <w:rsid w:val="00F72697"/>
    <w:rsid w:val="00F73765"/>
    <w:rsid w:val="00F73D02"/>
    <w:rsid w:val="00F742D4"/>
    <w:rsid w:val="00F7570E"/>
    <w:rsid w:val="00F75BCF"/>
    <w:rsid w:val="00F75C77"/>
    <w:rsid w:val="00F75E57"/>
    <w:rsid w:val="00F7652A"/>
    <w:rsid w:val="00F767E5"/>
    <w:rsid w:val="00F7725B"/>
    <w:rsid w:val="00F77268"/>
    <w:rsid w:val="00F77888"/>
    <w:rsid w:val="00F80276"/>
    <w:rsid w:val="00F80616"/>
    <w:rsid w:val="00F808D0"/>
    <w:rsid w:val="00F80DBD"/>
    <w:rsid w:val="00F811BB"/>
    <w:rsid w:val="00F8122D"/>
    <w:rsid w:val="00F81236"/>
    <w:rsid w:val="00F81CE7"/>
    <w:rsid w:val="00F824CF"/>
    <w:rsid w:val="00F825AE"/>
    <w:rsid w:val="00F82B1A"/>
    <w:rsid w:val="00F830A5"/>
    <w:rsid w:val="00F834DD"/>
    <w:rsid w:val="00F8380C"/>
    <w:rsid w:val="00F84699"/>
    <w:rsid w:val="00F84C75"/>
    <w:rsid w:val="00F858AF"/>
    <w:rsid w:val="00F85934"/>
    <w:rsid w:val="00F85F57"/>
    <w:rsid w:val="00F860D2"/>
    <w:rsid w:val="00F86253"/>
    <w:rsid w:val="00F86763"/>
    <w:rsid w:val="00F868E5"/>
    <w:rsid w:val="00F87434"/>
    <w:rsid w:val="00F87D25"/>
    <w:rsid w:val="00F87F1A"/>
    <w:rsid w:val="00F9063E"/>
    <w:rsid w:val="00F906C1"/>
    <w:rsid w:val="00F90AD2"/>
    <w:rsid w:val="00F90B4E"/>
    <w:rsid w:val="00F91988"/>
    <w:rsid w:val="00F91E87"/>
    <w:rsid w:val="00F922C3"/>
    <w:rsid w:val="00F925F5"/>
    <w:rsid w:val="00F930E2"/>
    <w:rsid w:val="00F942F0"/>
    <w:rsid w:val="00F94732"/>
    <w:rsid w:val="00F94EB7"/>
    <w:rsid w:val="00F9512C"/>
    <w:rsid w:val="00F963F3"/>
    <w:rsid w:val="00F96568"/>
    <w:rsid w:val="00F96A52"/>
    <w:rsid w:val="00F96B99"/>
    <w:rsid w:val="00F97194"/>
    <w:rsid w:val="00F97465"/>
    <w:rsid w:val="00FA0B00"/>
    <w:rsid w:val="00FA1699"/>
    <w:rsid w:val="00FA18D1"/>
    <w:rsid w:val="00FA1FA1"/>
    <w:rsid w:val="00FA2354"/>
    <w:rsid w:val="00FA24AC"/>
    <w:rsid w:val="00FA2A33"/>
    <w:rsid w:val="00FA2E80"/>
    <w:rsid w:val="00FA3605"/>
    <w:rsid w:val="00FA37C5"/>
    <w:rsid w:val="00FA4654"/>
    <w:rsid w:val="00FA4B6C"/>
    <w:rsid w:val="00FA4DAF"/>
    <w:rsid w:val="00FA4DE6"/>
    <w:rsid w:val="00FA5242"/>
    <w:rsid w:val="00FA5D39"/>
    <w:rsid w:val="00FA62B3"/>
    <w:rsid w:val="00FA65A1"/>
    <w:rsid w:val="00FA69E5"/>
    <w:rsid w:val="00FA6EBA"/>
    <w:rsid w:val="00FA7023"/>
    <w:rsid w:val="00FA7DC8"/>
    <w:rsid w:val="00FB04B1"/>
    <w:rsid w:val="00FB075F"/>
    <w:rsid w:val="00FB0AFC"/>
    <w:rsid w:val="00FB0EC4"/>
    <w:rsid w:val="00FB0EE5"/>
    <w:rsid w:val="00FB11EF"/>
    <w:rsid w:val="00FB1BB8"/>
    <w:rsid w:val="00FB2853"/>
    <w:rsid w:val="00FB2C9D"/>
    <w:rsid w:val="00FB2CA6"/>
    <w:rsid w:val="00FB336E"/>
    <w:rsid w:val="00FB34EF"/>
    <w:rsid w:val="00FB3D26"/>
    <w:rsid w:val="00FB3D40"/>
    <w:rsid w:val="00FB3FF4"/>
    <w:rsid w:val="00FB4E84"/>
    <w:rsid w:val="00FB575F"/>
    <w:rsid w:val="00FB663E"/>
    <w:rsid w:val="00FB67CA"/>
    <w:rsid w:val="00FB6D7B"/>
    <w:rsid w:val="00FB6E89"/>
    <w:rsid w:val="00FB7126"/>
    <w:rsid w:val="00FB72DD"/>
    <w:rsid w:val="00FB7F73"/>
    <w:rsid w:val="00FC0485"/>
    <w:rsid w:val="00FC04CE"/>
    <w:rsid w:val="00FC072E"/>
    <w:rsid w:val="00FC09B6"/>
    <w:rsid w:val="00FC0A61"/>
    <w:rsid w:val="00FC0E8D"/>
    <w:rsid w:val="00FC107D"/>
    <w:rsid w:val="00FC1088"/>
    <w:rsid w:val="00FC272D"/>
    <w:rsid w:val="00FC283B"/>
    <w:rsid w:val="00FC29D1"/>
    <w:rsid w:val="00FC3220"/>
    <w:rsid w:val="00FC36E2"/>
    <w:rsid w:val="00FC3C91"/>
    <w:rsid w:val="00FC3F36"/>
    <w:rsid w:val="00FC434D"/>
    <w:rsid w:val="00FC46CF"/>
    <w:rsid w:val="00FC4959"/>
    <w:rsid w:val="00FC4E0F"/>
    <w:rsid w:val="00FC4EA1"/>
    <w:rsid w:val="00FC4F55"/>
    <w:rsid w:val="00FC5F02"/>
    <w:rsid w:val="00FC6F25"/>
    <w:rsid w:val="00FC7611"/>
    <w:rsid w:val="00FC7619"/>
    <w:rsid w:val="00FC7ABA"/>
    <w:rsid w:val="00FC7E3A"/>
    <w:rsid w:val="00FD09D6"/>
    <w:rsid w:val="00FD12B3"/>
    <w:rsid w:val="00FD2273"/>
    <w:rsid w:val="00FD2862"/>
    <w:rsid w:val="00FD2A85"/>
    <w:rsid w:val="00FD2EF1"/>
    <w:rsid w:val="00FD41F9"/>
    <w:rsid w:val="00FD46A2"/>
    <w:rsid w:val="00FD4783"/>
    <w:rsid w:val="00FD491F"/>
    <w:rsid w:val="00FD536B"/>
    <w:rsid w:val="00FD54F1"/>
    <w:rsid w:val="00FD5C0C"/>
    <w:rsid w:val="00FE004E"/>
    <w:rsid w:val="00FE0789"/>
    <w:rsid w:val="00FE174A"/>
    <w:rsid w:val="00FE197B"/>
    <w:rsid w:val="00FE1B95"/>
    <w:rsid w:val="00FE29CC"/>
    <w:rsid w:val="00FE2CF4"/>
    <w:rsid w:val="00FE2DBB"/>
    <w:rsid w:val="00FE4872"/>
    <w:rsid w:val="00FE49B8"/>
    <w:rsid w:val="00FE4C06"/>
    <w:rsid w:val="00FE536E"/>
    <w:rsid w:val="00FE55FE"/>
    <w:rsid w:val="00FE5A3E"/>
    <w:rsid w:val="00FE5F6A"/>
    <w:rsid w:val="00FE6CC8"/>
    <w:rsid w:val="00FE7A7B"/>
    <w:rsid w:val="00FE7D17"/>
    <w:rsid w:val="00FE7D91"/>
    <w:rsid w:val="00FE7DAE"/>
    <w:rsid w:val="00FF1068"/>
    <w:rsid w:val="00FF11A3"/>
    <w:rsid w:val="00FF16B5"/>
    <w:rsid w:val="00FF2584"/>
    <w:rsid w:val="00FF2707"/>
    <w:rsid w:val="00FF2AA9"/>
    <w:rsid w:val="00FF2EDE"/>
    <w:rsid w:val="00FF3568"/>
    <w:rsid w:val="00FF35BF"/>
    <w:rsid w:val="00FF3A7C"/>
    <w:rsid w:val="00FF3F40"/>
    <w:rsid w:val="00FF42BC"/>
    <w:rsid w:val="00FF5AE0"/>
    <w:rsid w:val="00FF6566"/>
    <w:rsid w:val="00FF6693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4D07"/>
    <w:rPr>
      <w:color w:val="808080"/>
    </w:rPr>
  </w:style>
  <w:style w:type="character" w:customStyle="1" w:styleId="normaltextrun">
    <w:name w:val="normaltextrun"/>
    <w:basedOn w:val="DefaultParagraphFont"/>
    <w:qFormat/>
    <w:rsid w:val="00FA18D1"/>
  </w:style>
  <w:style w:type="character" w:customStyle="1" w:styleId="eop">
    <w:name w:val="eop"/>
    <w:basedOn w:val="DefaultParagraphFont"/>
    <w:qFormat/>
    <w:rsid w:val="00FA18D1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 Char2 Char1,Caption Char C... Char"/>
    <w:rsid w:val="00061B69"/>
    <w:rPr>
      <w:rFonts w:eastAsia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3012</TotalTime>
  <Pages>2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Prashant Sharma</cp:lastModifiedBy>
  <cp:revision>417</cp:revision>
  <cp:lastPrinted>2009-04-22T16:01:00Z</cp:lastPrinted>
  <dcterms:created xsi:type="dcterms:W3CDTF">2022-09-29T00:16:00Z</dcterms:created>
  <dcterms:modified xsi:type="dcterms:W3CDTF">2023-04-10T21:19:00Z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